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55140" cy="1755140"/>
            <wp:effectExtent l="0" t="0" r="0" b="0"/>
            <wp:wrapTopAndBottom/>
            <wp:docPr id="10145780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78036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293" cy="1755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bCs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华文中宋" w:hAnsi="华文中宋" w:eastAsia="华文中宋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华文中宋" w:hAnsi="华文中宋" w:eastAsia="华文中宋"/>
          <w:b/>
          <w:bCs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>届中国青年马克思主义大会</w:t>
      </w:r>
    </w:p>
    <w:p>
      <w:pPr>
        <w:jc w:val="center"/>
        <w:rPr>
          <w:rFonts w:hint="eastAsia" w:ascii="华文中宋" w:hAnsi="华文中宋" w:eastAsia="华文中宋"/>
          <w:b/>
          <w:bCs/>
          <w:color w:val="000000" w:themeColor="text1"/>
          <w:kern w:val="1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eastAsia" w:ascii="Times New Roman" w:hAnsi="Times New Roman" w:cs="Times New Roman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Nin</w:t>
      </w:r>
      <w:bookmarkStart w:id="1" w:name="_GoBack"/>
      <w:bookmarkEnd w:id="1"/>
      <w:r>
        <w:rPr>
          <w:rFonts w:hint="eastAsia" w:ascii="Times New Roman" w:hAnsi="Times New Roman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China Youth Marxist Conference</w:t>
      </w:r>
    </w:p>
    <w:p>
      <w:pPr>
        <w:jc w:val="center"/>
        <w:rPr>
          <w:rFonts w:hint="eastAsia" w:ascii="华文中宋" w:hAnsi="华文中宋" w:eastAsia="华文中宋"/>
          <w:b/>
          <w:bCs/>
          <w:color w:val="000000" w:themeColor="text1"/>
          <w:kern w:val="1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kern w:val="11"/>
          <w:sz w:val="36"/>
          <w:szCs w:val="36"/>
          <w14:textFill>
            <w14:solidFill>
              <w14:schemeClr w14:val="tx1"/>
            </w14:solidFill>
          </w14:textFill>
        </w:rPr>
        <w:t>体例格式</w:t>
      </w:r>
    </w:p>
    <w:p>
      <w:pPr>
        <w:jc w:val="center"/>
        <w:rPr>
          <w:rFonts w:hint="eastAsia" w:ascii="仿宋_GB2312" w:hAnsi="华文中宋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一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、</w:t>
      </w:r>
      <w:r>
        <w:rPr>
          <w:rFonts w:ascii="华文中宋" w:hAnsi="华文中宋" w:eastAsia="华文中宋"/>
          <w:b/>
          <w:bCs/>
          <w:sz w:val="24"/>
          <w:szCs w:val="24"/>
        </w:rPr>
        <w:t>全文脚注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全文注释一律采用脚注（每页重新编号）：(1)文中引用文献（包括直接引用）、文中内容的相关文字说明以脚注形式标出，以注码①②③……标注在文中内容的右上角。其中引用需标明页码。(2)标题注释用*标注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各类注释具体标准如下：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（一）</w:t>
      </w:r>
      <w:r>
        <w:rPr>
          <w:rFonts w:ascii="华文中宋" w:hAnsi="华文中宋" w:eastAsia="华文中宋"/>
          <w:b/>
          <w:bCs/>
          <w:sz w:val="24"/>
          <w:szCs w:val="24"/>
        </w:rPr>
        <w:t>中文文献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1.著作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主要责任者：《著作名》，出版地：出版者，出版年，引文页码。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例：</w:t>
      </w:r>
    </w:p>
    <w:p>
      <w:pPr>
        <w:wordWrap w:val="0"/>
        <w:spacing w:line="360" w:lineRule="auto"/>
        <w:ind w:firstLine="440" w:firstLineChars="200"/>
        <w:jc w:val="left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《马克思恩格斯选集》第1卷，北京：人民出版社，2009年，第566页。</w:t>
      </w:r>
    </w:p>
    <w:p>
      <w:pPr>
        <w:wordWrap w:val="0"/>
        <w:spacing w:line="360" w:lineRule="auto"/>
        <w:ind w:firstLine="440" w:firstLineChars="200"/>
        <w:jc w:val="left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《毛泽东选集》第</w:t>
      </w:r>
      <w:r>
        <w:rPr>
          <w:rFonts w:ascii="仿宋" w:hAnsi="仿宋" w:eastAsia="仿宋"/>
          <w:sz w:val="22"/>
        </w:rPr>
        <w:t>2卷</w:t>
      </w:r>
      <w:r>
        <w:rPr>
          <w:rFonts w:hint="eastAsia" w:ascii="仿宋" w:hAnsi="仿宋" w:eastAsia="仿宋"/>
          <w:sz w:val="22"/>
        </w:rPr>
        <w:t>，北京：人民出版社，1991年，第181页。</w:t>
      </w:r>
    </w:p>
    <w:p>
      <w:pPr>
        <w:wordWrap w:val="0"/>
        <w:spacing w:line="360" w:lineRule="auto"/>
        <w:ind w:firstLine="440" w:firstLineChars="200"/>
        <w:jc w:val="left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《邓小平文选》第3卷，北京：人民出版社，1993年，第225页。</w:t>
      </w:r>
    </w:p>
    <w:p>
      <w:pPr>
        <w:wordWrap w:val="0"/>
        <w:spacing w:line="360" w:lineRule="auto"/>
        <w:ind w:firstLine="440" w:firstLineChars="200"/>
        <w:jc w:val="left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《习近平谈治国理政》第</w:t>
      </w:r>
      <w:r>
        <w:rPr>
          <w:rFonts w:ascii="仿宋" w:hAnsi="仿宋" w:eastAsia="仿宋"/>
          <w:sz w:val="22"/>
        </w:rPr>
        <w:t>4</w:t>
      </w:r>
      <w:r>
        <w:rPr>
          <w:rFonts w:hint="eastAsia" w:ascii="仿宋" w:hAnsi="仿宋" w:eastAsia="仿宋"/>
          <w:sz w:val="22"/>
        </w:rPr>
        <w:t>卷，北京：外文出版社，</w:t>
      </w:r>
      <w:r>
        <w:rPr>
          <w:rFonts w:ascii="仿宋" w:hAnsi="仿宋" w:eastAsia="仿宋"/>
          <w:sz w:val="22"/>
        </w:rPr>
        <w:t>2022年</w:t>
      </w:r>
      <w:r>
        <w:rPr>
          <w:rFonts w:hint="eastAsia" w:ascii="仿宋" w:hAnsi="仿宋" w:eastAsia="仿宋"/>
          <w:sz w:val="22"/>
        </w:rPr>
        <w:t>，第161页。</w:t>
      </w:r>
    </w:p>
    <w:p>
      <w:pPr>
        <w:wordWrap w:val="0"/>
        <w:spacing w:line="360" w:lineRule="auto"/>
        <w:ind w:firstLine="440" w:firstLineChars="200"/>
        <w:jc w:val="left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郭建宁：《艰辛探索的哲学轨迹》，</w:t>
      </w:r>
      <w:r>
        <w:rPr>
          <w:rFonts w:ascii="仿宋" w:hAnsi="仿宋" w:eastAsia="仿宋"/>
          <w:sz w:val="22"/>
        </w:rPr>
        <w:t>北京</w:t>
      </w:r>
      <w:r>
        <w:rPr>
          <w:rFonts w:hint="eastAsia" w:ascii="仿宋" w:hAnsi="仿宋" w:eastAsia="仿宋"/>
          <w:sz w:val="22"/>
        </w:rPr>
        <w:t>：</w:t>
      </w:r>
      <w:r>
        <w:rPr>
          <w:rFonts w:ascii="仿宋" w:hAnsi="仿宋" w:eastAsia="仿宋"/>
          <w:sz w:val="22"/>
        </w:rPr>
        <w:t>北京大学出版社</w:t>
      </w:r>
      <w:r>
        <w:rPr>
          <w:rFonts w:hint="eastAsia" w:ascii="仿宋" w:hAnsi="仿宋" w:eastAsia="仿宋"/>
          <w:sz w:val="22"/>
        </w:rPr>
        <w:t>，</w:t>
      </w:r>
      <w:r>
        <w:rPr>
          <w:rFonts w:ascii="仿宋" w:hAnsi="仿宋" w:eastAsia="仿宋"/>
          <w:sz w:val="22"/>
        </w:rPr>
        <w:t>1993</w:t>
      </w:r>
      <w:r>
        <w:rPr>
          <w:rFonts w:hint="eastAsia" w:ascii="仿宋" w:hAnsi="仿宋" w:eastAsia="仿宋"/>
          <w:sz w:val="22"/>
        </w:rPr>
        <w:t>年，第1</w:t>
      </w:r>
      <w:r>
        <w:rPr>
          <w:rFonts w:ascii="仿宋" w:hAnsi="仿宋" w:eastAsia="仿宋"/>
          <w:sz w:val="22"/>
        </w:rPr>
        <w:t>2</w:t>
      </w:r>
      <w:r>
        <w:rPr>
          <w:rFonts w:hint="eastAsia" w:ascii="仿宋" w:hAnsi="仿宋" w:eastAsia="仿宋"/>
          <w:sz w:val="22"/>
        </w:rPr>
        <w:t>页。</w:t>
      </w:r>
    </w:p>
    <w:p>
      <w:pPr>
        <w:wordWrap w:val="0"/>
        <w:spacing w:line="360" w:lineRule="auto"/>
        <w:ind w:firstLine="440" w:firstLineChars="200"/>
        <w:jc w:val="left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王炳林：《党的领袖与党史研究》，北京：中央文献出版社，</w:t>
      </w:r>
      <w:r>
        <w:rPr>
          <w:rFonts w:ascii="仿宋" w:hAnsi="仿宋" w:eastAsia="仿宋"/>
          <w:sz w:val="22"/>
        </w:rPr>
        <w:t>2004年</w:t>
      </w:r>
      <w:r>
        <w:rPr>
          <w:rFonts w:hint="eastAsia" w:ascii="仿宋" w:hAnsi="仿宋" w:eastAsia="仿宋"/>
          <w:sz w:val="22"/>
        </w:rPr>
        <w:t>，第</w:t>
      </w:r>
      <w:r>
        <w:rPr>
          <w:rFonts w:ascii="仿宋" w:hAnsi="仿宋" w:eastAsia="仿宋"/>
          <w:sz w:val="22"/>
        </w:rPr>
        <w:t>13页</w:t>
      </w:r>
      <w:r>
        <w:rPr>
          <w:rFonts w:hint="eastAsia" w:ascii="仿宋" w:hAnsi="仿宋" w:eastAsia="仿宋"/>
          <w:sz w:val="22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2.译著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〔国别〕主要责任者：《中文著作名》，翻译者+译，出版地：出版者，出版年，引文页码。如翻译者为3人或以上，请采用“第一名翻译者等译”的省略形式。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例：</w:t>
      </w:r>
    </w:p>
    <w:p>
      <w:pPr>
        <w:wordWrap w:val="0"/>
        <w:spacing w:line="360" w:lineRule="auto"/>
        <w:ind w:firstLine="440" w:firstLineChars="200"/>
        <w:jc w:val="left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［美］大卫·哈维：《马克思与&lt;资本论</w:t>
      </w:r>
      <w:r>
        <w:rPr>
          <w:rFonts w:ascii="仿宋" w:hAnsi="仿宋" w:eastAsia="仿宋"/>
          <w:sz w:val="22"/>
        </w:rPr>
        <w:t>&gt;</w:t>
      </w:r>
      <w:r>
        <w:rPr>
          <w:rFonts w:hint="eastAsia" w:ascii="仿宋" w:hAnsi="仿宋" w:eastAsia="仿宋"/>
          <w:sz w:val="22"/>
        </w:rPr>
        <w:t>》，周大昕译，北京：中信出版集团，2018年，第81页。</w:t>
      </w:r>
    </w:p>
    <w:p>
      <w:pPr>
        <w:wordWrap w:val="0"/>
        <w:spacing w:line="360" w:lineRule="auto"/>
        <w:ind w:firstLine="440" w:firstLineChars="200"/>
        <w:jc w:val="left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［美］威廉·麦克尼尔：《西方的兴起：人类共同体史》，孙岳等译，北京：中信出版集团，2018年，第84页。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3.期刊论文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主要责任者：《文章篇名》，《期刊名》，XXXX年第X期。多个作者之间逗号。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例：</w:t>
      </w:r>
    </w:p>
    <w:p>
      <w:pPr>
        <w:wordWrap w:val="0"/>
        <w:spacing w:line="360" w:lineRule="auto"/>
        <w:ind w:firstLine="440" w:firstLineChars="200"/>
        <w:jc w:val="left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王炳林：《</w:t>
      </w:r>
      <w:r>
        <w:rPr>
          <w:rFonts w:ascii="仿宋" w:hAnsi="仿宋" w:eastAsia="仿宋"/>
          <w:sz w:val="22"/>
        </w:rPr>
        <w:t>马克思主义中国化时代化的新境界</w:t>
      </w:r>
      <w:r>
        <w:rPr>
          <w:rFonts w:hint="eastAsia" w:ascii="仿宋" w:hAnsi="仿宋" w:eastAsia="仿宋"/>
          <w:sz w:val="22"/>
        </w:rPr>
        <w:t>》，《</w:t>
      </w:r>
      <w:r>
        <w:rPr>
          <w:rFonts w:ascii="仿宋" w:hAnsi="仿宋" w:eastAsia="仿宋"/>
          <w:sz w:val="22"/>
        </w:rPr>
        <w:t>北京师范大学学报(社会科学版)</w:t>
      </w:r>
      <w:r>
        <w:rPr>
          <w:rFonts w:hint="eastAsia" w:ascii="仿宋" w:hAnsi="仿宋" w:eastAsia="仿宋"/>
          <w:sz w:val="22"/>
        </w:rPr>
        <w:t>》，</w:t>
      </w:r>
      <w:r>
        <w:rPr>
          <w:rFonts w:ascii="仿宋" w:hAnsi="仿宋" w:eastAsia="仿宋"/>
          <w:sz w:val="22"/>
        </w:rPr>
        <w:t>2022</w:t>
      </w:r>
      <w:r>
        <w:rPr>
          <w:rFonts w:hint="eastAsia" w:ascii="仿宋" w:hAnsi="仿宋" w:eastAsia="仿宋"/>
          <w:sz w:val="22"/>
        </w:rPr>
        <w:t>年第</w:t>
      </w:r>
      <w:r>
        <w:rPr>
          <w:rFonts w:ascii="仿宋" w:hAnsi="仿宋" w:eastAsia="仿宋"/>
          <w:sz w:val="22"/>
        </w:rPr>
        <w:t>6</w:t>
      </w:r>
      <w:r>
        <w:rPr>
          <w:rFonts w:hint="eastAsia" w:ascii="仿宋" w:hAnsi="仿宋" w:eastAsia="仿宋"/>
          <w:sz w:val="22"/>
        </w:rPr>
        <w:t>期。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4.报纸文章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主要责任者：《文章篇名》，《报纸名》XXXX年X月X日，第X版。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例：</w:t>
      </w:r>
    </w:p>
    <w:p>
      <w:pPr>
        <w:wordWrap w:val="0"/>
        <w:spacing w:line="360" w:lineRule="auto"/>
        <w:ind w:firstLine="440" w:firstLineChars="200"/>
        <w:jc w:val="left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习近平：《在庆祝中国共产党成立95周年大会上的讲话》，《人民日报》2016年7月2日，第１版。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5.网络引用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主要责任者：《文章篇名》，网址.（发表或更新日期），引用日期.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例：</w:t>
      </w:r>
    </w:p>
    <w:p>
      <w:pPr>
        <w:wordWrap w:val="0"/>
        <w:spacing w:line="360" w:lineRule="auto"/>
        <w:ind w:firstLine="440" w:firstLineChars="20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 w:val="22"/>
        </w:rPr>
        <w:t>田鹏颖：《</w:t>
      </w:r>
      <w:r>
        <w:rPr>
          <w:rFonts w:ascii="仿宋" w:hAnsi="仿宋" w:eastAsia="仿宋"/>
          <w:sz w:val="22"/>
        </w:rPr>
        <w:t>向马克思寻找信仰的力量</w:t>
      </w:r>
      <w:r>
        <w:rPr>
          <w:rFonts w:hint="eastAsia" w:ascii="仿宋" w:hAnsi="仿宋" w:eastAsia="仿宋"/>
          <w:sz w:val="22"/>
        </w:rPr>
        <w:t>》，</w:t>
      </w:r>
      <w:r>
        <w:fldChar w:fldCharType="begin"/>
      </w:r>
      <w:r>
        <w:instrText xml:space="preserve"> HYPERLINK "%20http://theory.people.com.cn/n1/2021/1210/c40531-32304423.html.2020年10月18" </w:instrText>
      </w:r>
      <w:r>
        <w:fldChar w:fldCharType="separate"/>
      </w:r>
      <w:r>
        <w:rPr>
          <w:rFonts w:ascii="仿宋" w:hAnsi="仿宋" w:eastAsia="仿宋"/>
          <w:sz w:val="22"/>
        </w:rPr>
        <w:t xml:space="preserve"> http://theory.people.com.cn/n1/2021/1210/c40531-32304423.html.</w:t>
      </w:r>
      <w:r>
        <w:rPr>
          <w:rFonts w:ascii="仿宋" w:hAnsi="仿宋" w:eastAsia="仿宋"/>
          <w:sz w:val="22"/>
        </w:rPr>
        <w:fldChar w:fldCharType="end"/>
      </w:r>
      <w:r>
        <w:rPr>
          <w:rFonts w:ascii="仿宋" w:hAnsi="仿宋" w:eastAsia="仿宋"/>
          <w:sz w:val="22"/>
        </w:rPr>
        <w:t xml:space="preserve"> 2021</w:t>
      </w:r>
      <w:r>
        <w:rPr>
          <w:rFonts w:hint="eastAsia" w:ascii="仿宋" w:hAnsi="仿宋" w:eastAsia="仿宋"/>
          <w:sz w:val="22"/>
        </w:rPr>
        <w:t>年</w:t>
      </w:r>
      <w:r>
        <w:rPr>
          <w:rFonts w:ascii="仿宋" w:hAnsi="仿宋" w:eastAsia="仿宋"/>
          <w:sz w:val="22"/>
        </w:rPr>
        <w:t>12</w:t>
      </w:r>
      <w:r>
        <w:rPr>
          <w:rFonts w:hint="eastAsia" w:ascii="仿宋" w:hAnsi="仿宋" w:eastAsia="仿宋"/>
          <w:sz w:val="22"/>
        </w:rPr>
        <w:t>月</w:t>
      </w:r>
      <w:r>
        <w:rPr>
          <w:rFonts w:ascii="仿宋" w:hAnsi="仿宋" w:eastAsia="仿宋"/>
          <w:sz w:val="22"/>
        </w:rPr>
        <w:t>10</w:t>
      </w:r>
      <w:r>
        <w:rPr>
          <w:rFonts w:hint="eastAsia" w:ascii="仿宋" w:hAnsi="仿宋" w:eastAsia="仿宋"/>
          <w:sz w:val="22"/>
        </w:rPr>
        <w:t>日。</w:t>
      </w:r>
      <w:r>
        <w:rPr>
          <w:rFonts w:ascii="仿宋" w:hAnsi="仿宋" w:eastAsia="仿宋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6.析出文献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析出文献主要责任者：《析出文章篇名》，文献主要责任者：《著作名》，出版地：出版者，出版年，析出文献页码。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例：</w:t>
      </w:r>
    </w:p>
    <w:p>
      <w:pPr>
        <w:spacing w:line="360" w:lineRule="auto"/>
        <w:ind w:firstLine="440" w:firstLineChars="200"/>
        <w:rPr>
          <w:rFonts w:hint="eastAsia" w:ascii="仿宋" w:hAnsi="仿宋" w:eastAsia="仿宋" w:cs="Times New Roman"/>
          <w:sz w:val="22"/>
        </w:rPr>
      </w:pPr>
      <w:r>
        <w:rPr>
          <w:rFonts w:ascii="仿宋" w:hAnsi="仿宋" w:eastAsia="仿宋" w:cs="Times New Roman"/>
          <w:sz w:val="22"/>
        </w:rPr>
        <w:t>陈锡文：《我国农业和农村的改革和发展》，王燕燕主编：《三农问题与乡村治理》，北京：中央编译出版社，2015年，第73、77页。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(二)英文文献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1.著作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作者名，空格+著作名（斜体），空格+出版地：空格+出版社，出版年代，页码. （两个或三个作者，以“，”间隔作者名；三个以上作者，只保留第一个作者的姓名，再加“，et al”。）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例：</w:t>
      </w:r>
    </w:p>
    <w:p>
      <w:pPr>
        <w:wordWrap w:val="0"/>
        <w:spacing w:line="360" w:lineRule="auto"/>
        <w:ind w:firstLine="440" w:firstLineChars="20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 xml:space="preserve">Malia Martin, </w:t>
      </w:r>
      <w:r>
        <w:rPr>
          <w:rFonts w:ascii="Times New Roman" w:hAnsi="Times New Roman" w:eastAsia="楷体" w:cs="Times New Roman"/>
          <w:i/>
          <w:iCs/>
          <w:sz w:val="22"/>
        </w:rPr>
        <w:t>The Soviet Tragedy</w:t>
      </w:r>
      <w:r>
        <w:rPr>
          <w:rFonts w:ascii="Times New Roman" w:hAnsi="Times New Roman" w:eastAsia="楷体" w:cs="Times New Roman"/>
          <w:sz w:val="22"/>
        </w:rPr>
        <w:t>, New York: The Free Press,1994,p.96.</w:t>
      </w:r>
    </w:p>
    <w:p>
      <w:pPr>
        <w:wordWrap w:val="0"/>
        <w:spacing w:line="360" w:lineRule="auto"/>
        <w:ind w:firstLine="440" w:firstLineChars="200"/>
        <w:rPr>
          <w:rFonts w:ascii="Times New Roman" w:hAnsi="Times New Roman" w:eastAsia="仿宋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 xml:space="preserve">Fujimori, Yoriaki, </w:t>
      </w:r>
      <w:r>
        <w:rPr>
          <w:rFonts w:ascii="Times New Roman" w:hAnsi="Times New Roman" w:eastAsia="楷体" w:cs="Times New Roman"/>
          <w:i/>
          <w:iCs/>
          <w:sz w:val="22"/>
        </w:rPr>
        <w:t>Modern Analysis of Value Theory</w:t>
      </w:r>
      <w:r>
        <w:rPr>
          <w:rFonts w:ascii="Times New Roman" w:hAnsi="Times New Roman" w:eastAsia="楷体" w:cs="Times New Roman"/>
          <w:sz w:val="22"/>
        </w:rPr>
        <w:t>, Berlin: Springer-Verlag,1982.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2.期刊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作者名,空格+文章篇名,空格+期刊名（斜体）,出版年份,卷号,期号.（两个或三个作者，以“，”间隔作者名；三个以上作者，只保留第一个作者的姓名，再加“，et al”。）注意：论文所在的期刊名称不要用简写。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例：</w:t>
      </w:r>
    </w:p>
    <w:p>
      <w:pPr>
        <w:wordWrap w:val="0"/>
        <w:spacing w:line="360" w:lineRule="auto"/>
        <w:ind w:firstLine="440" w:firstLineChars="200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楷体" w:cs="Times New Roman"/>
          <w:sz w:val="22"/>
        </w:rPr>
        <w:t xml:space="preserve">Divid M Kozt, Globalization and Neoliberalism, </w:t>
      </w:r>
      <w:r>
        <w:rPr>
          <w:rFonts w:ascii="Times New Roman" w:hAnsi="Times New Roman" w:eastAsia="楷体" w:cs="Times New Roman"/>
          <w:i/>
          <w:iCs/>
          <w:sz w:val="22"/>
        </w:rPr>
        <w:t>Rethinking Marxism,</w:t>
      </w:r>
      <w:r>
        <w:rPr>
          <w:rFonts w:ascii="Times New Roman" w:hAnsi="Times New Roman" w:eastAsia="楷体" w:cs="Times New Roman"/>
          <w:sz w:val="22"/>
        </w:rPr>
        <w:t>2002, Vol.14, No.2.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color w:val="FF000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二、文件格式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1</w:t>
      </w:r>
      <w:r>
        <w:rPr>
          <w:rFonts w:ascii="华文中宋" w:hAnsi="华文中宋" w:eastAsia="华文中宋"/>
          <w:b/>
          <w:bCs/>
          <w:sz w:val="24"/>
          <w:szCs w:val="24"/>
        </w:rPr>
        <w:t>.标题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华文中宋，四号，加粗，居中，段前段后0行，1.5倍行距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2.摘要和关键词（中文）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“摘要”和“关键词”字：华文中宋，小四，加粗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摘要和关键词内容：楷体，小四，两端对齐，段前段后0行，1.5倍行距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3.作者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简介</w:t>
      </w:r>
      <w:r>
        <w:rPr>
          <w:rFonts w:ascii="华文中宋" w:hAnsi="华文中宋" w:eastAsia="华文中宋"/>
          <w:b/>
          <w:bCs/>
          <w:sz w:val="24"/>
          <w:szCs w:val="24"/>
        </w:rPr>
        <w:t>、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基金项目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楷体，小四，段前段后0行，1.5倍行距 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作者简介内容包括姓名、性别、出生年月、单位、职务、职称、学历、主要研究方向；通信地址和邮编、电子邮箱和联系电话等。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基金项目注明基金项目名称和项目编号，请置于作者简介下方。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4.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摘要和关键词（英文）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“Abstract”</w:t>
      </w:r>
      <w:r>
        <w:rPr>
          <w:rFonts w:hint="eastAsia" w:ascii="楷体" w:hAnsi="楷体" w:eastAsia="楷体"/>
          <w:sz w:val="24"/>
          <w:szCs w:val="24"/>
        </w:rPr>
        <w:t>和“Key wo</w:t>
      </w:r>
      <w:r>
        <w:rPr>
          <w:rFonts w:ascii="Times New Roman" w:hAnsi="Times New Roman" w:eastAsia="楷体" w:cs="Times New Roman"/>
          <w:sz w:val="24"/>
          <w:szCs w:val="24"/>
        </w:rPr>
        <w:t>rds”：Times new Roman，</w:t>
      </w:r>
      <w:r>
        <w:rPr>
          <w:rFonts w:hint="eastAsia" w:ascii="楷体" w:hAnsi="楷体" w:eastAsia="楷体"/>
          <w:sz w:val="24"/>
          <w:szCs w:val="24"/>
        </w:rPr>
        <w:t>小四，加粗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Abstract和Key words 内容：Times new Roman，小四，无需加粗，两端对</w:t>
      </w:r>
      <w:r>
        <w:rPr>
          <w:rFonts w:hint="eastAsia" w:ascii="楷体" w:hAnsi="楷体" w:eastAsia="楷体"/>
          <w:sz w:val="24"/>
          <w:szCs w:val="24"/>
        </w:rPr>
        <w:t>齐，段前段后0行，1.5倍行距，置于文前。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5.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正文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宋体，小四，两端对齐，段前段后0行，1.5倍行距（一级标题 华文中宋 四号 顶格无首行缩进；二级、三级标题华文中宋 小四号 首行缩进两字符）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正文中一级标题以“一、”“二、”“三、”连续编号；二级标题以“（一）”“（二）”“（三）”连续编号；三级标题以“1.”“2.”“3.”连续编号。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图表下方标注数据、资料来源。图标题以“图1</w:t>
      </w:r>
      <w:bookmarkStart w:id="0" w:name="_Hlk57971540"/>
      <w:r>
        <w:rPr>
          <w:rFonts w:hint="eastAsia" w:ascii="楷体" w:hAnsi="楷体" w:eastAsia="楷体"/>
          <w:sz w:val="24"/>
          <w:szCs w:val="24"/>
        </w:rPr>
        <w:t>+空格+</w:t>
      </w:r>
      <w:bookmarkEnd w:id="0"/>
      <w:r>
        <w:rPr>
          <w:rFonts w:hint="eastAsia" w:ascii="楷体" w:hAnsi="楷体" w:eastAsia="楷体"/>
          <w:sz w:val="24"/>
          <w:szCs w:val="24"/>
        </w:rPr>
        <w:t>XXXX”、“图2+空格+ XXXX”……排序标于图的下方；表标题以“表1+空格+XXXX”、“表2+空格+XXXX”……排序标于表格上方。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华文中宋" w:hAnsi="华文中宋" w:eastAsia="华文中宋"/>
          <w:b/>
          <w:bCs/>
          <w:sz w:val="24"/>
          <w:szCs w:val="24"/>
        </w:rPr>
      </w:pPr>
      <w:r>
        <w:rPr>
          <w:rFonts w:ascii="华文中宋" w:hAnsi="华文中宋" w:eastAsia="华文中宋"/>
          <w:b/>
          <w:bCs/>
          <w:sz w:val="24"/>
          <w:szCs w:val="24"/>
        </w:rPr>
        <w:t>6.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页边距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页边距-常规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上下2.54厘米，左右3.18厘米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_build" w:val="16.0.18227"/>
    <w:docVar w:name="ne_os" w:val="Mircrosoft"/>
  </w:docVars>
  <w:rsids>
    <w:rsidRoot w:val="002C400E"/>
    <w:rsid w:val="00001EFE"/>
    <w:rsid w:val="00015B0B"/>
    <w:rsid w:val="00022C9A"/>
    <w:rsid w:val="000666E2"/>
    <w:rsid w:val="000720D2"/>
    <w:rsid w:val="0007284C"/>
    <w:rsid w:val="000A6F28"/>
    <w:rsid w:val="000C46E3"/>
    <w:rsid w:val="000C770D"/>
    <w:rsid w:val="000E64D2"/>
    <w:rsid w:val="000F67AA"/>
    <w:rsid w:val="001047C7"/>
    <w:rsid w:val="00105D06"/>
    <w:rsid w:val="00113D38"/>
    <w:rsid w:val="001157FE"/>
    <w:rsid w:val="0012625A"/>
    <w:rsid w:val="00134AF0"/>
    <w:rsid w:val="00135BDB"/>
    <w:rsid w:val="00135DCE"/>
    <w:rsid w:val="00145E3C"/>
    <w:rsid w:val="00146E22"/>
    <w:rsid w:val="001632AB"/>
    <w:rsid w:val="00166FE5"/>
    <w:rsid w:val="001872BF"/>
    <w:rsid w:val="00196932"/>
    <w:rsid w:val="001A419C"/>
    <w:rsid w:val="001B1DC0"/>
    <w:rsid w:val="001B33FE"/>
    <w:rsid w:val="001B69C3"/>
    <w:rsid w:val="001C2C0F"/>
    <w:rsid w:val="001C7416"/>
    <w:rsid w:val="001D118E"/>
    <w:rsid w:val="001E2498"/>
    <w:rsid w:val="001F0607"/>
    <w:rsid w:val="001F4C60"/>
    <w:rsid w:val="001F78F3"/>
    <w:rsid w:val="00203876"/>
    <w:rsid w:val="002056F4"/>
    <w:rsid w:val="002131BE"/>
    <w:rsid w:val="002434A4"/>
    <w:rsid w:val="002621FC"/>
    <w:rsid w:val="00262712"/>
    <w:rsid w:val="00270F49"/>
    <w:rsid w:val="002717F1"/>
    <w:rsid w:val="002A3501"/>
    <w:rsid w:val="002C2217"/>
    <w:rsid w:val="002C400E"/>
    <w:rsid w:val="002D0524"/>
    <w:rsid w:val="002E39C7"/>
    <w:rsid w:val="002E5DBA"/>
    <w:rsid w:val="002F798D"/>
    <w:rsid w:val="00301FEA"/>
    <w:rsid w:val="00304555"/>
    <w:rsid w:val="00312E47"/>
    <w:rsid w:val="003209B5"/>
    <w:rsid w:val="00324C67"/>
    <w:rsid w:val="003261F4"/>
    <w:rsid w:val="00327CF4"/>
    <w:rsid w:val="003415BF"/>
    <w:rsid w:val="00357249"/>
    <w:rsid w:val="00361257"/>
    <w:rsid w:val="003746DB"/>
    <w:rsid w:val="00377426"/>
    <w:rsid w:val="00383E68"/>
    <w:rsid w:val="003C0B8F"/>
    <w:rsid w:val="003E237E"/>
    <w:rsid w:val="004029F8"/>
    <w:rsid w:val="004043A2"/>
    <w:rsid w:val="00422EF8"/>
    <w:rsid w:val="00446DA9"/>
    <w:rsid w:val="00455978"/>
    <w:rsid w:val="00463A20"/>
    <w:rsid w:val="00464692"/>
    <w:rsid w:val="00470101"/>
    <w:rsid w:val="00470E63"/>
    <w:rsid w:val="004831CC"/>
    <w:rsid w:val="00483C4C"/>
    <w:rsid w:val="004A4DBC"/>
    <w:rsid w:val="004D5DA7"/>
    <w:rsid w:val="004E526E"/>
    <w:rsid w:val="004E761F"/>
    <w:rsid w:val="004F49E1"/>
    <w:rsid w:val="004F7A62"/>
    <w:rsid w:val="00504EE2"/>
    <w:rsid w:val="00507EDB"/>
    <w:rsid w:val="00514472"/>
    <w:rsid w:val="00535322"/>
    <w:rsid w:val="005425B4"/>
    <w:rsid w:val="00555183"/>
    <w:rsid w:val="0055729B"/>
    <w:rsid w:val="00562B7B"/>
    <w:rsid w:val="005641A4"/>
    <w:rsid w:val="005723E3"/>
    <w:rsid w:val="005862C7"/>
    <w:rsid w:val="005944DA"/>
    <w:rsid w:val="005F0102"/>
    <w:rsid w:val="005F1C83"/>
    <w:rsid w:val="005F3D39"/>
    <w:rsid w:val="00606316"/>
    <w:rsid w:val="00627923"/>
    <w:rsid w:val="0063736E"/>
    <w:rsid w:val="00640BC5"/>
    <w:rsid w:val="006524E6"/>
    <w:rsid w:val="006544C2"/>
    <w:rsid w:val="0066005A"/>
    <w:rsid w:val="0067719D"/>
    <w:rsid w:val="006A4E4A"/>
    <w:rsid w:val="006B1E0C"/>
    <w:rsid w:val="006C1522"/>
    <w:rsid w:val="006C6872"/>
    <w:rsid w:val="006D4E0F"/>
    <w:rsid w:val="006E0C73"/>
    <w:rsid w:val="006E55DB"/>
    <w:rsid w:val="006F2D4E"/>
    <w:rsid w:val="007103B5"/>
    <w:rsid w:val="007225E4"/>
    <w:rsid w:val="00725A65"/>
    <w:rsid w:val="00740338"/>
    <w:rsid w:val="007429C8"/>
    <w:rsid w:val="00750C56"/>
    <w:rsid w:val="0077023D"/>
    <w:rsid w:val="007739D1"/>
    <w:rsid w:val="00781E80"/>
    <w:rsid w:val="007845AD"/>
    <w:rsid w:val="007866DB"/>
    <w:rsid w:val="007973B3"/>
    <w:rsid w:val="007A0AE9"/>
    <w:rsid w:val="007A2831"/>
    <w:rsid w:val="007B4D55"/>
    <w:rsid w:val="007C6699"/>
    <w:rsid w:val="007D1665"/>
    <w:rsid w:val="007D571B"/>
    <w:rsid w:val="007F1906"/>
    <w:rsid w:val="007F5E80"/>
    <w:rsid w:val="008141C8"/>
    <w:rsid w:val="008173AA"/>
    <w:rsid w:val="0083066C"/>
    <w:rsid w:val="00831590"/>
    <w:rsid w:val="00850AD8"/>
    <w:rsid w:val="00852118"/>
    <w:rsid w:val="0085691D"/>
    <w:rsid w:val="00874E18"/>
    <w:rsid w:val="00875806"/>
    <w:rsid w:val="00875876"/>
    <w:rsid w:val="00891175"/>
    <w:rsid w:val="008955C3"/>
    <w:rsid w:val="008A75AC"/>
    <w:rsid w:val="008B0071"/>
    <w:rsid w:val="008C29B0"/>
    <w:rsid w:val="008D3554"/>
    <w:rsid w:val="008E4875"/>
    <w:rsid w:val="008F364D"/>
    <w:rsid w:val="0091652A"/>
    <w:rsid w:val="00940B27"/>
    <w:rsid w:val="00941EBA"/>
    <w:rsid w:val="00942DF7"/>
    <w:rsid w:val="0095111E"/>
    <w:rsid w:val="0095266F"/>
    <w:rsid w:val="00956752"/>
    <w:rsid w:val="00957430"/>
    <w:rsid w:val="00967109"/>
    <w:rsid w:val="0097601A"/>
    <w:rsid w:val="00983ABE"/>
    <w:rsid w:val="0099037C"/>
    <w:rsid w:val="00992103"/>
    <w:rsid w:val="00996FE3"/>
    <w:rsid w:val="009E4074"/>
    <w:rsid w:val="009E5555"/>
    <w:rsid w:val="009E57CE"/>
    <w:rsid w:val="009F1CED"/>
    <w:rsid w:val="009F77E0"/>
    <w:rsid w:val="009F7D22"/>
    <w:rsid w:val="00A0286B"/>
    <w:rsid w:val="00A029D5"/>
    <w:rsid w:val="00A20F30"/>
    <w:rsid w:val="00A23C5D"/>
    <w:rsid w:val="00A41C70"/>
    <w:rsid w:val="00A43E93"/>
    <w:rsid w:val="00A61D4B"/>
    <w:rsid w:val="00A66042"/>
    <w:rsid w:val="00A73657"/>
    <w:rsid w:val="00A9066E"/>
    <w:rsid w:val="00AB360E"/>
    <w:rsid w:val="00AB4BF3"/>
    <w:rsid w:val="00AD4268"/>
    <w:rsid w:val="00AF3704"/>
    <w:rsid w:val="00B0307D"/>
    <w:rsid w:val="00B06693"/>
    <w:rsid w:val="00B22923"/>
    <w:rsid w:val="00B33C46"/>
    <w:rsid w:val="00B34AAF"/>
    <w:rsid w:val="00B35429"/>
    <w:rsid w:val="00B36EA7"/>
    <w:rsid w:val="00B456FC"/>
    <w:rsid w:val="00B83DC0"/>
    <w:rsid w:val="00B90456"/>
    <w:rsid w:val="00B923EF"/>
    <w:rsid w:val="00BA599E"/>
    <w:rsid w:val="00BB5BEB"/>
    <w:rsid w:val="00BE312C"/>
    <w:rsid w:val="00BE4654"/>
    <w:rsid w:val="00BE5857"/>
    <w:rsid w:val="00BE5D3B"/>
    <w:rsid w:val="00BE704C"/>
    <w:rsid w:val="00BE72AD"/>
    <w:rsid w:val="00BF2667"/>
    <w:rsid w:val="00C14608"/>
    <w:rsid w:val="00C3135A"/>
    <w:rsid w:val="00C31EE3"/>
    <w:rsid w:val="00C32AA3"/>
    <w:rsid w:val="00C36184"/>
    <w:rsid w:val="00C51A28"/>
    <w:rsid w:val="00C5386E"/>
    <w:rsid w:val="00C53EF1"/>
    <w:rsid w:val="00C5657F"/>
    <w:rsid w:val="00C74FCF"/>
    <w:rsid w:val="00C87021"/>
    <w:rsid w:val="00C90BF0"/>
    <w:rsid w:val="00C920A4"/>
    <w:rsid w:val="00C947FF"/>
    <w:rsid w:val="00CB1C9F"/>
    <w:rsid w:val="00CC0290"/>
    <w:rsid w:val="00CC105B"/>
    <w:rsid w:val="00CC5FCC"/>
    <w:rsid w:val="00CF7448"/>
    <w:rsid w:val="00D03C2F"/>
    <w:rsid w:val="00D115C7"/>
    <w:rsid w:val="00D16E6B"/>
    <w:rsid w:val="00D2697B"/>
    <w:rsid w:val="00D279D3"/>
    <w:rsid w:val="00D31793"/>
    <w:rsid w:val="00D71F8B"/>
    <w:rsid w:val="00D85A5A"/>
    <w:rsid w:val="00DA24DE"/>
    <w:rsid w:val="00DC5F41"/>
    <w:rsid w:val="00DF208F"/>
    <w:rsid w:val="00E00820"/>
    <w:rsid w:val="00E21BD0"/>
    <w:rsid w:val="00E23971"/>
    <w:rsid w:val="00E45F4A"/>
    <w:rsid w:val="00E507ED"/>
    <w:rsid w:val="00E51295"/>
    <w:rsid w:val="00E61A12"/>
    <w:rsid w:val="00E631F6"/>
    <w:rsid w:val="00E648E2"/>
    <w:rsid w:val="00E91295"/>
    <w:rsid w:val="00E97AAA"/>
    <w:rsid w:val="00EA57BD"/>
    <w:rsid w:val="00EA6F8E"/>
    <w:rsid w:val="00EC5F9C"/>
    <w:rsid w:val="00EF22CD"/>
    <w:rsid w:val="00F0037C"/>
    <w:rsid w:val="00F35777"/>
    <w:rsid w:val="00F570AC"/>
    <w:rsid w:val="00F819F1"/>
    <w:rsid w:val="00F96A33"/>
    <w:rsid w:val="00FB460C"/>
    <w:rsid w:val="00FC0DDE"/>
    <w:rsid w:val="00FC50E9"/>
    <w:rsid w:val="00FD59D9"/>
    <w:rsid w:val="00FE6AD5"/>
    <w:rsid w:val="00FF4500"/>
    <w:rsid w:val="00FF4D5F"/>
    <w:rsid w:val="532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uiPriority w:val="99"/>
    <w:pPr>
      <w:jc w:val="left"/>
    </w:p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21"/>
    <w:semiHidden/>
    <w:unhideWhenUsed/>
    <w:uiPriority w:val="99"/>
    <w:rPr>
      <w:b/>
      <w:bCs/>
    </w:rPr>
  </w:style>
  <w:style w:type="character" w:styleId="10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批注文字 字符"/>
    <w:basedOn w:val="9"/>
    <w:link w:val="4"/>
    <w:semiHidden/>
    <w:uiPriority w:val="99"/>
  </w:style>
  <w:style w:type="character" w:customStyle="1" w:styleId="21">
    <w:name w:val="批注主题 字符"/>
    <w:basedOn w:val="20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4307B5-1D84-4EE9-B1C0-A19DC7568C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337</Words>
  <Characters>1924</Characters>
  <Lines>16</Lines>
  <Paragraphs>4</Paragraphs>
  <TotalTime>310</TotalTime>
  <ScaleCrop>false</ScaleCrop>
  <LinksUpToDate>false</LinksUpToDate>
  <CharactersWithSpaces>2257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2020-12-04T00:10:00Z</dcterms:created>
  <dc:creator>taienen</dc:creator>
  <cp:lastModifiedBy>HUAWEI</cp:lastModifiedBy>
  <cp:lastPrinted>2024-06-20T08:44:00Z</cp:lastPrinted>
  <dcterms:modified xsi:type="dcterms:W3CDTF">2025-07-21T03:27:51Z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