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F62E8" w14:textId="195D27B7" w:rsidR="00D34B61" w:rsidRPr="003431F1" w:rsidRDefault="00D34B61" w:rsidP="003431F1">
      <w:pPr>
        <w:widowControl w:val="0"/>
        <w:adjustRightInd w:val="0"/>
        <w:snapToGrid w:val="0"/>
        <w:spacing w:line="360" w:lineRule="auto"/>
        <w:jc w:val="center"/>
        <w:rPr>
          <w:rFonts w:ascii="宋体" w:hAnsi="宋体"/>
          <w:b/>
          <w:color w:val="000000"/>
          <w:sz w:val="32"/>
          <w:szCs w:val="32"/>
        </w:rPr>
      </w:pPr>
      <w:r w:rsidRPr="00221CFD">
        <w:rPr>
          <w:rFonts w:ascii="宋体" w:hAnsi="宋体" w:hint="eastAsia"/>
          <w:b/>
          <w:color w:val="000000"/>
          <w:sz w:val="32"/>
          <w:szCs w:val="32"/>
        </w:rPr>
        <w:t>个人综述材料</w:t>
      </w:r>
    </w:p>
    <w:p w14:paraId="0B1859BE" w14:textId="0C4166E0" w:rsidR="00D34B61" w:rsidRDefault="00D34B61" w:rsidP="000A7399">
      <w:pPr>
        <w:widowControl w:val="0"/>
        <w:adjustRightInd w:val="0"/>
        <w:snapToGrid w:val="0"/>
        <w:spacing w:line="360" w:lineRule="auto"/>
        <w:jc w:val="center"/>
        <w:rPr>
          <w:rFonts w:ascii="宋体" w:hAnsi="宋体"/>
          <w:color w:val="000000"/>
          <w:sz w:val="24"/>
          <w:szCs w:val="24"/>
        </w:rPr>
      </w:pPr>
    </w:p>
    <w:p w14:paraId="44145027" w14:textId="77777777" w:rsidR="00507DA2" w:rsidRDefault="00507DA2" w:rsidP="000A7399">
      <w:pPr>
        <w:widowControl w:val="0"/>
        <w:adjustRightInd w:val="0"/>
        <w:snapToGrid w:val="0"/>
        <w:spacing w:line="360" w:lineRule="auto"/>
        <w:jc w:val="center"/>
        <w:rPr>
          <w:rFonts w:ascii="宋体" w:hAnsi="宋体"/>
          <w:color w:val="000000"/>
          <w:sz w:val="24"/>
          <w:szCs w:val="24"/>
        </w:rPr>
      </w:pPr>
    </w:p>
    <w:p w14:paraId="5F2D5454" w14:textId="77777777" w:rsidR="00B67148" w:rsidRPr="0064507C" w:rsidRDefault="00B67148" w:rsidP="00B67148">
      <w:pPr>
        <w:spacing w:line="360" w:lineRule="auto"/>
        <w:ind w:firstLineChars="200" w:firstLine="420"/>
        <w:rPr>
          <w:rFonts w:ascii="楷体" w:eastAsia="楷体" w:hAnsi="楷体"/>
          <w:szCs w:val="21"/>
        </w:rPr>
      </w:pPr>
      <w:r w:rsidRPr="0064507C">
        <w:rPr>
          <w:rFonts w:ascii="楷体" w:eastAsia="楷体" w:hAnsi="楷体" w:hint="eastAsia"/>
          <w:szCs w:val="21"/>
        </w:rPr>
        <w:t>本人于20</w:t>
      </w:r>
      <w:r w:rsidRPr="0064507C">
        <w:rPr>
          <w:rFonts w:ascii="楷体" w:eastAsia="楷体" w:hAnsi="楷体"/>
          <w:szCs w:val="21"/>
        </w:rPr>
        <w:t>14</w:t>
      </w:r>
      <w:r w:rsidRPr="0064507C">
        <w:rPr>
          <w:rFonts w:ascii="楷体" w:eastAsia="楷体" w:hAnsi="楷体" w:hint="eastAsia"/>
          <w:szCs w:val="21"/>
        </w:rPr>
        <w:t>年1</w:t>
      </w:r>
      <w:r w:rsidRPr="0064507C">
        <w:rPr>
          <w:rFonts w:ascii="楷体" w:eastAsia="楷体" w:hAnsi="楷体"/>
          <w:szCs w:val="21"/>
        </w:rPr>
        <w:t>2</w:t>
      </w:r>
      <w:r w:rsidRPr="0064507C">
        <w:rPr>
          <w:rFonts w:ascii="楷体" w:eastAsia="楷体" w:hAnsi="楷体" w:hint="eastAsia"/>
          <w:szCs w:val="21"/>
        </w:rPr>
        <w:t>月</w:t>
      </w:r>
      <w:r>
        <w:rPr>
          <w:rFonts w:ascii="楷体" w:eastAsia="楷体" w:hAnsi="楷体" w:hint="eastAsia"/>
          <w:szCs w:val="21"/>
        </w:rPr>
        <w:t>在湖州师范学院</w:t>
      </w:r>
      <w:r w:rsidRPr="0064507C">
        <w:rPr>
          <w:rFonts w:ascii="楷体" w:eastAsia="楷体" w:hAnsi="楷体" w:hint="eastAsia"/>
          <w:szCs w:val="21"/>
        </w:rPr>
        <w:t>获得副教授职称，并从2</w:t>
      </w:r>
      <w:r w:rsidRPr="0064507C">
        <w:rPr>
          <w:rFonts w:ascii="楷体" w:eastAsia="楷体" w:hAnsi="楷体"/>
          <w:szCs w:val="21"/>
        </w:rPr>
        <w:t>018</w:t>
      </w:r>
      <w:r w:rsidRPr="0064507C">
        <w:rPr>
          <w:rFonts w:ascii="楷体" w:eastAsia="楷体" w:hAnsi="楷体" w:hint="eastAsia"/>
          <w:szCs w:val="21"/>
        </w:rPr>
        <w:t>年6月起，调动到海南师范大学马克思主义学院工作。现我将任</w:t>
      </w:r>
      <w:r>
        <w:rPr>
          <w:rFonts w:ascii="楷体" w:eastAsia="楷体" w:hAnsi="楷体" w:hint="eastAsia"/>
          <w:szCs w:val="21"/>
        </w:rPr>
        <w:t>现职务</w:t>
      </w:r>
      <w:r w:rsidRPr="0064507C">
        <w:rPr>
          <w:rFonts w:ascii="楷体" w:eastAsia="楷体" w:hAnsi="楷体" w:hint="eastAsia"/>
          <w:szCs w:val="21"/>
        </w:rPr>
        <w:t>以来的思想政治表现、教学、科研等工作的能力及履行职责的情况、业绩工作总结如下：</w:t>
      </w:r>
    </w:p>
    <w:p w14:paraId="6908F507" w14:textId="77777777" w:rsidR="00B67148" w:rsidRPr="00221CFD" w:rsidRDefault="00B67148" w:rsidP="00B67148">
      <w:pPr>
        <w:spacing w:line="360" w:lineRule="auto"/>
        <w:ind w:firstLineChars="200" w:firstLine="562"/>
        <w:rPr>
          <w:rFonts w:ascii="楷体" w:eastAsia="楷体" w:hAnsi="楷体"/>
          <w:b/>
          <w:sz w:val="28"/>
          <w:szCs w:val="28"/>
        </w:rPr>
      </w:pPr>
      <w:r w:rsidRPr="00221CFD">
        <w:rPr>
          <w:rFonts w:ascii="楷体" w:eastAsia="楷体" w:hAnsi="楷体" w:hint="eastAsia"/>
          <w:b/>
          <w:sz w:val="28"/>
          <w:szCs w:val="28"/>
        </w:rPr>
        <w:t>一、思想政治表现</w:t>
      </w:r>
    </w:p>
    <w:p w14:paraId="17ACF792" w14:textId="77777777" w:rsidR="00B67148" w:rsidRPr="0064507C" w:rsidRDefault="00B67148" w:rsidP="00B67148">
      <w:pPr>
        <w:spacing w:line="360" w:lineRule="auto"/>
        <w:ind w:firstLineChars="200" w:firstLine="420"/>
        <w:rPr>
          <w:rFonts w:ascii="楷体" w:eastAsia="楷体" w:hAnsi="楷体"/>
          <w:szCs w:val="21"/>
        </w:rPr>
      </w:pPr>
      <w:r w:rsidRPr="0064507C">
        <w:rPr>
          <w:rFonts w:ascii="楷体" w:eastAsia="楷体" w:hAnsi="楷体" w:hint="eastAsia"/>
          <w:szCs w:val="21"/>
        </w:rPr>
        <w:t>自任现职以来，本人坚决拥护党的各项方针政策，遵纪守法，积极遵守本校的各项规章制度，尊敬师长，关心和热爱集体，具有较强的集体荣誉感；团结同事，爱护学生，具有较强的敬业精神；乐于助人，遵守社会公德和职业道德，不断提高自身修养。</w:t>
      </w:r>
    </w:p>
    <w:p w14:paraId="61A25056" w14:textId="77777777" w:rsidR="00B67148" w:rsidRPr="0064507C" w:rsidRDefault="00B67148" w:rsidP="00B67148">
      <w:pPr>
        <w:spacing w:line="360" w:lineRule="auto"/>
        <w:ind w:firstLineChars="200" w:firstLine="562"/>
        <w:rPr>
          <w:rFonts w:ascii="楷体" w:eastAsia="楷体" w:hAnsi="楷体"/>
          <w:b/>
          <w:sz w:val="28"/>
          <w:szCs w:val="28"/>
        </w:rPr>
      </w:pPr>
      <w:r w:rsidRPr="0064507C">
        <w:rPr>
          <w:rFonts w:ascii="楷体" w:eastAsia="楷体" w:hAnsi="楷体" w:hint="eastAsia"/>
          <w:b/>
          <w:sz w:val="28"/>
          <w:szCs w:val="28"/>
        </w:rPr>
        <w:t>二、教学工作表现</w:t>
      </w:r>
    </w:p>
    <w:p w14:paraId="2AF0EB34" w14:textId="77777777" w:rsidR="00B67148" w:rsidRPr="0064507C" w:rsidRDefault="00B67148" w:rsidP="00B67148">
      <w:pPr>
        <w:spacing w:line="360" w:lineRule="auto"/>
        <w:ind w:firstLineChars="200" w:firstLine="420"/>
        <w:rPr>
          <w:rFonts w:ascii="楷体" w:eastAsia="楷体" w:hAnsi="楷体"/>
          <w:szCs w:val="21"/>
        </w:rPr>
      </w:pPr>
      <w:r>
        <w:rPr>
          <w:rFonts w:ascii="楷体" w:eastAsia="楷体" w:hAnsi="楷体" w:hint="eastAsia"/>
          <w:szCs w:val="21"/>
        </w:rPr>
        <w:t>任现职</w:t>
      </w:r>
      <w:r w:rsidRPr="0064507C">
        <w:rPr>
          <w:rFonts w:ascii="楷体" w:eastAsia="楷体" w:hAnsi="楷体" w:hint="eastAsia"/>
          <w:szCs w:val="21"/>
        </w:rPr>
        <w:t>以来，本人承担本科生专业课“当代中国政治制度”、“国外马克思主义发展史”、公共理论课“思想道德修养与法律基础”、“马克思主义基本原理概论”以及研究生的“国外马克思主义发展史”等课程的教育教学工作。其中“当代中国政治制度”课程总课程数达二百多个，授课人数二百多人；“思想道德修养与法律基础”课程总课时数达到一千多学时，授课人数达二千余人；“马克思主义基本原理概论”总课时数达一百多个，授课人数达一百多人；“国外马克思主义发展史”总共课时数一百个，</w:t>
      </w:r>
      <w:proofErr w:type="gramStart"/>
      <w:r w:rsidRPr="0064507C">
        <w:rPr>
          <w:rFonts w:ascii="楷体" w:eastAsia="楷体" w:hAnsi="楷体" w:hint="eastAsia"/>
          <w:szCs w:val="21"/>
        </w:rPr>
        <w:t>授课总</w:t>
      </w:r>
      <w:proofErr w:type="gramEnd"/>
      <w:r w:rsidRPr="0064507C">
        <w:rPr>
          <w:rFonts w:ascii="楷体" w:eastAsia="楷体" w:hAnsi="楷体" w:hint="eastAsia"/>
          <w:szCs w:val="21"/>
        </w:rPr>
        <w:t>人数一百余人。总学时数为</w:t>
      </w:r>
      <w:r>
        <w:rPr>
          <w:rFonts w:ascii="楷体" w:eastAsia="楷体" w:hAnsi="楷体" w:hint="eastAsia"/>
          <w:szCs w:val="21"/>
        </w:rPr>
        <w:t>一</w:t>
      </w:r>
      <w:r w:rsidRPr="0064507C">
        <w:rPr>
          <w:rFonts w:ascii="楷体" w:eastAsia="楷体" w:hAnsi="楷体" w:hint="eastAsia"/>
          <w:szCs w:val="21"/>
        </w:rPr>
        <w:t>千</w:t>
      </w:r>
      <w:r>
        <w:rPr>
          <w:rFonts w:ascii="楷体" w:eastAsia="楷体" w:hAnsi="楷体" w:hint="eastAsia"/>
          <w:szCs w:val="21"/>
        </w:rPr>
        <w:t>七百</w:t>
      </w:r>
      <w:r w:rsidRPr="0064507C">
        <w:rPr>
          <w:rFonts w:ascii="楷体" w:eastAsia="楷体" w:hAnsi="楷体" w:hint="eastAsia"/>
          <w:szCs w:val="21"/>
        </w:rPr>
        <w:t>多个，平均年学时数为</w:t>
      </w:r>
      <w:r>
        <w:rPr>
          <w:rFonts w:ascii="楷体" w:eastAsia="楷体" w:hAnsi="楷体" w:hint="eastAsia"/>
          <w:szCs w:val="21"/>
        </w:rPr>
        <w:t>三</w:t>
      </w:r>
      <w:r w:rsidRPr="0064507C">
        <w:rPr>
          <w:rFonts w:ascii="楷体" w:eastAsia="楷体" w:hAnsi="楷体" w:hint="eastAsia"/>
          <w:szCs w:val="21"/>
        </w:rPr>
        <w:t>百多个，工作量饱满，教学效果良好。</w:t>
      </w:r>
    </w:p>
    <w:p w14:paraId="777BFC4F" w14:textId="77777777" w:rsidR="00B67148" w:rsidRPr="0064507C" w:rsidRDefault="00B67148" w:rsidP="00B67148">
      <w:pPr>
        <w:widowControl w:val="0"/>
        <w:spacing w:line="360" w:lineRule="auto"/>
        <w:ind w:firstLine="435"/>
        <w:rPr>
          <w:rFonts w:ascii="楷体" w:eastAsia="楷体" w:hAnsi="楷体"/>
          <w:b/>
          <w:sz w:val="28"/>
          <w:szCs w:val="28"/>
        </w:rPr>
      </w:pPr>
      <w:r w:rsidRPr="0064507C">
        <w:rPr>
          <w:rFonts w:ascii="楷体" w:eastAsia="楷体" w:hAnsi="楷体" w:hint="eastAsia"/>
          <w:b/>
          <w:sz w:val="28"/>
          <w:szCs w:val="28"/>
        </w:rPr>
        <w:t>三、科研工作表现</w:t>
      </w:r>
    </w:p>
    <w:p w14:paraId="6A8B5B68" w14:textId="77777777" w:rsidR="00B67148" w:rsidRPr="002925E6" w:rsidRDefault="00B67148" w:rsidP="00B67148">
      <w:pPr>
        <w:widowControl w:val="0"/>
        <w:spacing w:line="360" w:lineRule="auto"/>
        <w:ind w:firstLine="435"/>
        <w:rPr>
          <w:rFonts w:ascii="楷体" w:eastAsia="楷体" w:hAnsi="楷体" w:cstheme="minorHAnsi"/>
          <w:szCs w:val="21"/>
        </w:rPr>
      </w:pPr>
      <w:r w:rsidRPr="002925E6">
        <w:rPr>
          <w:rFonts w:ascii="楷体" w:eastAsia="楷体" w:hAnsi="楷体" w:hint="eastAsia"/>
          <w:b/>
          <w:szCs w:val="21"/>
        </w:rPr>
        <w:t>第一，学术交流方面。</w:t>
      </w:r>
      <w:r w:rsidRPr="002925E6">
        <w:rPr>
          <w:rFonts w:ascii="楷体" w:eastAsia="楷体" w:hAnsi="楷体" w:hint="eastAsia"/>
          <w:szCs w:val="21"/>
        </w:rPr>
        <w:t>自任现职以来，我及时了解本学科的学术动向，我积极参与国内外相关学术研讨会，积极参加各种学术活动</w:t>
      </w:r>
      <w:r>
        <w:rPr>
          <w:rFonts w:ascii="楷体" w:eastAsia="楷体" w:hAnsi="楷体" w:hint="eastAsia"/>
          <w:szCs w:val="21"/>
        </w:rPr>
        <w:t>近二十余次，</w:t>
      </w:r>
      <w:r w:rsidRPr="002925E6">
        <w:rPr>
          <w:rFonts w:ascii="楷体" w:eastAsia="楷体" w:hAnsi="楷体" w:hint="eastAsia"/>
          <w:szCs w:val="21"/>
        </w:rPr>
        <w:t>聆听了</w:t>
      </w:r>
      <w:r w:rsidRPr="002925E6">
        <w:rPr>
          <w:rFonts w:ascii="楷体" w:eastAsia="楷体" w:hAnsi="楷体" w:cstheme="minorHAnsi"/>
          <w:szCs w:val="21"/>
        </w:rPr>
        <w:t>理论界关于国外马克思主义研究的最新动态与科研成果，使我的视野又进一步得到拓展，</w:t>
      </w:r>
      <w:r w:rsidRPr="002925E6">
        <w:rPr>
          <w:rFonts w:ascii="楷体" w:eastAsia="楷体" w:hAnsi="楷体" w:cstheme="minorHAnsi"/>
        </w:rPr>
        <w:t>我逐渐提高了自己的科研能力，科研水平不断提升，科研成绩显著。</w:t>
      </w:r>
    </w:p>
    <w:p w14:paraId="7F3E9698" w14:textId="77777777" w:rsidR="00B67148" w:rsidRPr="002925E6" w:rsidRDefault="00B67148" w:rsidP="00B67148">
      <w:pPr>
        <w:widowControl w:val="0"/>
        <w:spacing w:line="360" w:lineRule="auto"/>
        <w:ind w:firstLine="435"/>
        <w:rPr>
          <w:rFonts w:ascii="楷体" w:eastAsia="楷体" w:hAnsi="楷体" w:cstheme="minorHAnsi"/>
          <w:szCs w:val="21"/>
        </w:rPr>
      </w:pPr>
      <w:r w:rsidRPr="002925E6">
        <w:rPr>
          <w:rFonts w:ascii="楷体" w:eastAsia="楷体" w:hAnsi="楷体" w:hint="eastAsia"/>
          <w:b/>
        </w:rPr>
        <w:t>第二，科研成果方面。</w:t>
      </w:r>
      <w:r w:rsidRPr="002925E6">
        <w:rPr>
          <w:rFonts w:ascii="楷体" w:eastAsia="楷体" w:hAnsi="楷体" w:hint="eastAsia"/>
        </w:rPr>
        <w:t>任现职以来，尤其是2</w:t>
      </w:r>
      <w:r w:rsidRPr="002925E6">
        <w:rPr>
          <w:rFonts w:ascii="楷体" w:eastAsia="楷体" w:hAnsi="楷体"/>
        </w:rPr>
        <w:t>013</w:t>
      </w:r>
      <w:r w:rsidRPr="002925E6">
        <w:rPr>
          <w:rFonts w:ascii="楷体" w:eastAsia="楷体" w:hAnsi="楷体" w:hint="eastAsia"/>
        </w:rPr>
        <w:t>年进入南京大学博士后流动站学习以来，本人在国内中文核心期刊和知名大学学报上发表了有较高质量和一定创见性的学术论文3</w:t>
      </w:r>
      <w:r w:rsidRPr="002925E6">
        <w:rPr>
          <w:rFonts w:ascii="楷体" w:eastAsia="楷体" w:hAnsi="楷体"/>
        </w:rPr>
        <w:t>6</w:t>
      </w:r>
      <w:r w:rsidRPr="002925E6">
        <w:rPr>
          <w:rFonts w:ascii="楷体" w:eastAsia="楷体" w:hAnsi="楷体" w:hint="eastAsia"/>
        </w:rPr>
        <w:t>（含教改论文）篇，其中核心期刊1</w:t>
      </w:r>
      <w:r w:rsidRPr="002925E6">
        <w:rPr>
          <w:rFonts w:ascii="楷体" w:eastAsia="楷体" w:hAnsi="楷体"/>
        </w:rPr>
        <w:t>4</w:t>
      </w:r>
      <w:r w:rsidRPr="002925E6">
        <w:rPr>
          <w:rFonts w:ascii="楷体" w:eastAsia="楷体" w:hAnsi="楷体" w:hint="eastAsia"/>
        </w:rPr>
        <w:t>篇，CSSCI共有</w:t>
      </w:r>
      <w:r w:rsidRPr="002925E6">
        <w:rPr>
          <w:rFonts w:ascii="楷体" w:eastAsia="楷体" w:hAnsi="楷体"/>
        </w:rPr>
        <w:t>12</w:t>
      </w:r>
      <w:r w:rsidRPr="002925E6">
        <w:rPr>
          <w:rFonts w:ascii="楷体" w:eastAsia="楷体" w:hAnsi="楷体" w:hint="eastAsia"/>
        </w:rPr>
        <w:t>篇。这些论文大多是围绕着马克思主义理论尤其是国外马克思主义、思想政治教育、生态文明等所进行的研究成果，其中有</w:t>
      </w:r>
      <w:r w:rsidRPr="002925E6">
        <w:rPr>
          <w:rFonts w:ascii="楷体" w:eastAsia="楷体" w:hAnsi="楷体" w:hint="eastAsia"/>
        </w:rPr>
        <w:lastRenderedPageBreak/>
        <w:t>多篇论文中国社会科学网、搜</w:t>
      </w:r>
      <w:proofErr w:type="gramStart"/>
      <w:r w:rsidRPr="002925E6">
        <w:rPr>
          <w:rFonts w:ascii="楷体" w:eastAsia="楷体" w:hAnsi="楷体" w:hint="eastAsia"/>
        </w:rPr>
        <w:t>狐网理论</w:t>
      </w:r>
      <w:proofErr w:type="gramEnd"/>
      <w:r w:rsidRPr="002925E6">
        <w:rPr>
          <w:rFonts w:ascii="楷体" w:eastAsia="楷体" w:hAnsi="楷体" w:hint="eastAsia"/>
        </w:rPr>
        <w:t>版、人大复印资料以及《马克思主义文摘》转载，产生了良好的社会反响，取得了较好的社会效应。</w:t>
      </w:r>
    </w:p>
    <w:p w14:paraId="1F24420D" w14:textId="77777777" w:rsidR="00B67148" w:rsidRPr="002925E6" w:rsidRDefault="00B67148" w:rsidP="00B67148">
      <w:pPr>
        <w:spacing w:line="360" w:lineRule="auto"/>
        <w:ind w:firstLineChars="171" w:firstLine="360"/>
        <w:rPr>
          <w:rFonts w:ascii="楷体" w:eastAsia="楷体" w:hAnsi="楷体"/>
          <w:szCs w:val="21"/>
        </w:rPr>
      </w:pPr>
      <w:r w:rsidRPr="002925E6">
        <w:rPr>
          <w:rFonts w:ascii="楷体" w:eastAsia="楷体" w:hAnsi="楷体" w:hint="eastAsia"/>
          <w:b/>
          <w:szCs w:val="21"/>
        </w:rPr>
        <w:t>第三，课题项目方面。</w:t>
      </w:r>
      <w:r w:rsidRPr="002925E6">
        <w:rPr>
          <w:rFonts w:ascii="楷体" w:eastAsia="楷体" w:hAnsi="楷体" w:hint="eastAsia"/>
          <w:szCs w:val="21"/>
        </w:rPr>
        <w:t>任现职以来，我主持并参与了多项课题的研究。我主持浙江省哲学社会科学规划重点课题“《资本论》的公正思想及其当代价值研究”；2</w:t>
      </w:r>
      <w:r w:rsidRPr="002925E6">
        <w:rPr>
          <w:rFonts w:ascii="楷体" w:eastAsia="楷体" w:hAnsi="楷体"/>
          <w:szCs w:val="21"/>
        </w:rPr>
        <w:t>014</w:t>
      </w:r>
      <w:r w:rsidRPr="002925E6">
        <w:rPr>
          <w:rFonts w:ascii="楷体" w:eastAsia="楷体" w:hAnsi="楷体" w:hint="eastAsia"/>
          <w:szCs w:val="21"/>
        </w:rPr>
        <w:t>年，申请了</w:t>
      </w:r>
      <w:r w:rsidRPr="002925E6">
        <w:rPr>
          <w:rFonts w:ascii="楷体" w:eastAsia="楷体" w:hAnsi="楷体"/>
          <w:szCs w:val="21"/>
        </w:rPr>
        <w:t>浙江省哲学社会科学规划后期资助课题“本真性的日常生活如何可能——科西克日常生活批判理论研究”</w:t>
      </w:r>
      <w:r w:rsidRPr="002925E6">
        <w:rPr>
          <w:rFonts w:ascii="楷体" w:eastAsia="楷体" w:hAnsi="楷体" w:hint="eastAsia"/>
          <w:szCs w:val="21"/>
          <w:shd w:val="clear" w:color="auto" w:fill="FFFFFF"/>
        </w:rPr>
        <w:t>并顺利结题；2</w:t>
      </w:r>
      <w:r w:rsidRPr="002925E6">
        <w:rPr>
          <w:rFonts w:ascii="楷体" w:eastAsia="楷体" w:hAnsi="楷体"/>
          <w:szCs w:val="21"/>
          <w:shd w:val="clear" w:color="auto" w:fill="FFFFFF"/>
        </w:rPr>
        <w:t>014</w:t>
      </w:r>
      <w:r w:rsidRPr="002925E6">
        <w:rPr>
          <w:rFonts w:ascii="楷体" w:eastAsia="楷体" w:hAnsi="楷体" w:hint="eastAsia"/>
          <w:szCs w:val="21"/>
          <w:shd w:val="clear" w:color="auto" w:fill="FFFFFF"/>
        </w:rPr>
        <w:t>年</w:t>
      </w:r>
      <w:r w:rsidRPr="002925E6">
        <w:rPr>
          <w:rFonts w:ascii="楷体" w:eastAsia="楷体" w:hAnsi="楷体" w:hint="eastAsia"/>
          <w:szCs w:val="21"/>
        </w:rPr>
        <w:t>，我申请了</w:t>
      </w:r>
      <w:r w:rsidRPr="002925E6">
        <w:rPr>
          <w:rFonts w:ascii="楷体" w:eastAsia="楷体" w:hAnsi="楷体"/>
          <w:szCs w:val="21"/>
        </w:rPr>
        <w:t>中国博士后科学基金第56批面上资助二等资助“《资本论》的公正</w:t>
      </w:r>
      <w:r w:rsidRPr="002925E6">
        <w:rPr>
          <w:rFonts w:ascii="楷体" w:eastAsia="楷体" w:hAnsi="楷体" w:hint="eastAsia"/>
          <w:szCs w:val="21"/>
        </w:rPr>
        <w:t>思想</w:t>
      </w:r>
      <w:r w:rsidRPr="002925E6">
        <w:rPr>
          <w:rFonts w:ascii="楷体" w:eastAsia="楷体" w:hAnsi="楷体"/>
          <w:szCs w:val="21"/>
        </w:rPr>
        <w:t>及其当代价值研究”</w:t>
      </w:r>
      <w:r w:rsidRPr="002925E6">
        <w:rPr>
          <w:rFonts w:ascii="楷体" w:eastAsia="楷体" w:hAnsi="楷体" w:hint="eastAsia"/>
          <w:szCs w:val="21"/>
        </w:rPr>
        <w:t>。同时，我还参与了三项国家社科基金的研究工作</w:t>
      </w:r>
      <w:r>
        <w:rPr>
          <w:rFonts w:ascii="楷体" w:eastAsia="楷体" w:hAnsi="楷体" w:hint="eastAsia"/>
          <w:szCs w:val="21"/>
        </w:rPr>
        <w:t>。</w:t>
      </w:r>
      <w:r w:rsidRPr="002925E6">
        <w:rPr>
          <w:rFonts w:ascii="楷体" w:eastAsia="楷体" w:hAnsi="楷体"/>
          <w:szCs w:val="21"/>
        </w:rPr>
        <w:t xml:space="preserve"> </w:t>
      </w:r>
    </w:p>
    <w:p w14:paraId="4D06B7E0" w14:textId="77777777" w:rsidR="00B67148" w:rsidRPr="002925E6" w:rsidRDefault="00B67148" w:rsidP="00B67148">
      <w:pPr>
        <w:widowControl w:val="0"/>
        <w:spacing w:line="360" w:lineRule="auto"/>
        <w:ind w:firstLine="420"/>
        <w:jc w:val="both"/>
        <w:rPr>
          <w:rFonts w:ascii="楷体" w:eastAsia="楷体" w:hAnsi="楷体"/>
          <w:b/>
          <w:sz w:val="28"/>
          <w:szCs w:val="28"/>
        </w:rPr>
      </w:pPr>
      <w:r w:rsidRPr="002925E6">
        <w:rPr>
          <w:rFonts w:ascii="楷体" w:eastAsia="楷体" w:hAnsi="楷体" w:hint="eastAsia"/>
          <w:b/>
          <w:sz w:val="28"/>
          <w:szCs w:val="28"/>
        </w:rPr>
        <w:t>四、履行职责</w:t>
      </w:r>
    </w:p>
    <w:p w14:paraId="15C8ED56" w14:textId="77777777" w:rsidR="00B67148" w:rsidRPr="002925E6" w:rsidRDefault="00B67148" w:rsidP="00B67148">
      <w:pPr>
        <w:widowControl w:val="0"/>
        <w:spacing w:line="360" w:lineRule="auto"/>
        <w:ind w:firstLine="420"/>
        <w:jc w:val="both"/>
        <w:rPr>
          <w:rFonts w:ascii="楷体" w:eastAsia="楷体" w:hAnsi="楷体"/>
          <w:szCs w:val="24"/>
        </w:rPr>
      </w:pPr>
      <w:r w:rsidRPr="002925E6">
        <w:rPr>
          <w:rFonts w:ascii="楷体" w:eastAsia="楷体" w:hAnsi="楷体" w:hint="eastAsia"/>
        </w:rPr>
        <w:t>任现职以来，我主要围绕着以下几个方面开展教学与研究工作：</w:t>
      </w:r>
    </w:p>
    <w:p w14:paraId="5845B15D" w14:textId="77777777" w:rsidR="00B67148" w:rsidRPr="002A57B2" w:rsidRDefault="00B67148" w:rsidP="00B67148">
      <w:pPr>
        <w:spacing w:line="360" w:lineRule="auto"/>
        <w:ind w:firstLineChars="200" w:firstLine="422"/>
        <w:rPr>
          <w:rFonts w:ascii="楷体" w:eastAsia="楷体" w:hAnsi="楷体"/>
          <w:szCs w:val="21"/>
        </w:rPr>
      </w:pPr>
      <w:r w:rsidRPr="002925E6">
        <w:rPr>
          <w:rFonts w:ascii="楷体" w:eastAsia="楷体" w:hAnsi="楷体" w:hint="eastAsia"/>
          <w:b/>
          <w:szCs w:val="21"/>
        </w:rPr>
        <w:t>1、对马克思主义理论尤其是马克思主义基本原理的相关问题进行了教学与理论研究</w:t>
      </w:r>
      <w:r>
        <w:rPr>
          <w:rFonts w:ascii="楷体" w:eastAsia="楷体" w:hAnsi="楷体" w:hint="eastAsia"/>
          <w:b/>
          <w:szCs w:val="21"/>
        </w:rPr>
        <w:t>。</w:t>
      </w:r>
      <w:r w:rsidRPr="00B23F3B">
        <w:rPr>
          <w:rFonts w:ascii="楷体" w:eastAsia="楷体" w:hAnsi="楷体" w:hint="eastAsia"/>
          <w:szCs w:val="21"/>
        </w:rPr>
        <w:t>承担了本科生的公共课《马克思主义基本原理》课程</w:t>
      </w:r>
      <w:r>
        <w:rPr>
          <w:rFonts w:ascii="楷体" w:eastAsia="楷体" w:hAnsi="楷体" w:hint="eastAsia"/>
          <w:szCs w:val="21"/>
        </w:rPr>
        <w:t>，并进行了理论研究，主要有</w:t>
      </w:r>
      <w:r w:rsidRPr="00B23F3B">
        <w:rPr>
          <w:rFonts w:ascii="楷体" w:eastAsia="楷体" w:hAnsi="楷体" w:hint="eastAsia"/>
          <w:szCs w:val="21"/>
          <w:shd w:val="clear" w:color="auto" w:fill="FFFFFF"/>
        </w:rPr>
        <w:t>《主体性“自我意识”逻辑的初步建构——马克思博士论文的思想导读》</w:t>
      </w:r>
      <w:bookmarkStart w:id="0" w:name="_Hlk5975168"/>
      <w:r>
        <w:rPr>
          <w:rFonts w:ascii="楷体" w:eastAsia="楷体" w:hAnsi="楷体" w:hint="eastAsia"/>
          <w:szCs w:val="21"/>
          <w:shd w:val="clear" w:color="auto" w:fill="FFFFFF"/>
        </w:rPr>
        <w:t>、</w:t>
      </w:r>
      <w:r w:rsidRPr="002A57B2">
        <w:rPr>
          <w:rFonts w:ascii="楷体" w:eastAsia="楷体" w:hAnsi="楷体" w:hint="eastAsia"/>
          <w:szCs w:val="21"/>
          <w:shd w:val="clear" w:color="auto" w:fill="FFFFFF"/>
        </w:rPr>
        <w:t>《马克思主义公正观的基本内涵及现实价值》</w:t>
      </w:r>
      <w:r>
        <w:rPr>
          <w:rFonts w:ascii="楷体" w:eastAsia="楷体" w:hAnsi="楷体" w:hint="eastAsia"/>
          <w:szCs w:val="21"/>
          <w:shd w:val="clear" w:color="auto" w:fill="FFFFFF"/>
        </w:rPr>
        <w:t>等论文</w:t>
      </w:r>
      <w:r w:rsidRPr="002A57B2">
        <w:rPr>
          <w:rFonts w:ascii="楷体" w:eastAsia="楷体" w:hAnsi="楷体" w:hint="eastAsia"/>
          <w:szCs w:val="21"/>
        </w:rPr>
        <w:t>。</w:t>
      </w:r>
    </w:p>
    <w:bookmarkEnd w:id="0"/>
    <w:p w14:paraId="04B234AD" w14:textId="77777777" w:rsidR="00B67148" w:rsidRDefault="00B67148" w:rsidP="00B67148">
      <w:pPr>
        <w:spacing w:line="360" w:lineRule="auto"/>
        <w:ind w:firstLineChars="200" w:firstLine="422"/>
        <w:rPr>
          <w:rFonts w:ascii="楷体" w:eastAsia="楷体" w:hAnsi="楷体"/>
          <w:szCs w:val="21"/>
        </w:rPr>
      </w:pPr>
      <w:r w:rsidRPr="002A57B2">
        <w:rPr>
          <w:rFonts w:ascii="楷体" w:eastAsia="楷体" w:hAnsi="楷体" w:hint="eastAsia"/>
          <w:b/>
          <w:szCs w:val="21"/>
        </w:rPr>
        <w:t>2、对国外马克思主义的相关人物、流派进行的教学与研究。</w:t>
      </w:r>
      <w:r w:rsidRPr="00532965">
        <w:rPr>
          <w:rFonts w:ascii="楷体" w:eastAsia="楷体" w:hAnsi="楷体" w:hint="eastAsia"/>
          <w:szCs w:val="21"/>
        </w:rPr>
        <w:t>教学方面，承担了本科生（大三）的《国外马克思主义发展史》的课程；科研方面，发表了关于国外马克思主义的系列论文，</w:t>
      </w:r>
      <w:r>
        <w:rPr>
          <w:rFonts w:ascii="楷体" w:eastAsia="楷体" w:hAnsi="楷体" w:hint="eastAsia"/>
          <w:szCs w:val="21"/>
        </w:rPr>
        <w:t>撰写了</w:t>
      </w:r>
      <w:r w:rsidRPr="002A57B2">
        <w:rPr>
          <w:rFonts w:ascii="楷体" w:eastAsia="楷体" w:hAnsi="楷体"/>
          <w:szCs w:val="21"/>
        </w:rPr>
        <w:t>《阿伦特的“公共世界”概念》，</w:t>
      </w:r>
      <w:r w:rsidRPr="002A57B2">
        <w:rPr>
          <w:rFonts w:ascii="楷体" w:eastAsia="楷体" w:hAnsi="楷体" w:hint="eastAsia"/>
          <w:szCs w:val="21"/>
        </w:rPr>
        <w:t>《马克思实践概念的文化批判范式解读——以卡莱尔</w:t>
      </w:r>
      <w:r w:rsidRPr="002A57B2">
        <w:rPr>
          <w:rFonts w:ascii="微软雅黑" w:eastAsia="微软雅黑" w:hAnsi="微软雅黑" w:cs="微软雅黑" w:hint="eastAsia"/>
          <w:szCs w:val="21"/>
        </w:rPr>
        <w:t>•</w:t>
      </w:r>
      <w:r w:rsidRPr="002A57B2">
        <w:rPr>
          <w:rFonts w:ascii="楷体" w:eastAsia="楷体" w:hAnsi="楷体" w:hint="eastAsia"/>
          <w:szCs w:val="21"/>
        </w:rPr>
        <w:t>科西克为例》</w:t>
      </w:r>
      <w:r>
        <w:rPr>
          <w:rFonts w:ascii="楷体" w:eastAsia="楷体" w:hAnsi="楷体" w:hint="eastAsia"/>
          <w:szCs w:val="21"/>
        </w:rPr>
        <w:t>等论文。</w:t>
      </w:r>
    </w:p>
    <w:p w14:paraId="439B75F0" w14:textId="77777777" w:rsidR="00B67148" w:rsidRPr="00B27619" w:rsidRDefault="00B67148" w:rsidP="00B67148">
      <w:pPr>
        <w:spacing w:line="360" w:lineRule="auto"/>
        <w:ind w:firstLineChars="200" w:firstLine="422"/>
        <w:rPr>
          <w:rFonts w:ascii="楷体" w:eastAsia="楷体" w:hAnsi="楷体"/>
          <w:szCs w:val="21"/>
          <w:shd w:val="clear" w:color="auto" w:fill="FFFFFF"/>
        </w:rPr>
      </w:pPr>
      <w:r w:rsidRPr="00532965">
        <w:rPr>
          <w:rFonts w:ascii="楷体" w:eastAsia="楷体" w:hAnsi="楷体" w:hint="eastAsia"/>
          <w:b/>
          <w:szCs w:val="21"/>
          <w:shd w:val="clear" w:color="auto" w:fill="FFFFFF"/>
        </w:rPr>
        <w:t>3、对马克思主义中国化的教学与研究。</w:t>
      </w:r>
      <w:bookmarkStart w:id="1" w:name="_Hlk5975188"/>
      <w:r w:rsidRPr="002A57B2">
        <w:rPr>
          <w:rFonts w:ascii="楷体" w:eastAsia="楷体" w:hAnsi="楷体" w:hint="eastAsia"/>
          <w:szCs w:val="21"/>
        </w:rPr>
        <w:t>在《马克思主义基本原理概论》教学中，渗透马克思主义中国化内容，尤其是</w:t>
      </w:r>
      <w:r>
        <w:rPr>
          <w:rFonts w:ascii="楷体" w:eastAsia="楷体" w:hAnsi="楷体" w:hint="eastAsia"/>
          <w:szCs w:val="21"/>
        </w:rPr>
        <w:t>中国道路、</w:t>
      </w:r>
      <w:r w:rsidRPr="002A57B2">
        <w:rPr>
          <w:rFonts w:ascii="楷体" w:eastAsia="楷体" w:hAnsi="楷体" w:hint="eastAsia"/>
          <w:szCs w:val="21"/>
        </w:rPr>
        <w:t>习近平新时代中国特色社会主义理论部分的内容，作为讲解马克思主义基本原理、概念的生动案例</w:t>
      </w:r>
      <w:r>
        <w:rPr>
          <w:rFonts w:ascii="楷体" w:eastAsia="楷体" w:hAnsi="楷体" w:hint="eastAsia"/>
          <w:szCs w:val="21"/>
        </w:rPr>
        <w:t>，并</w:t>
      </w:r>
      <w:r w:rsidRPr="002A57B2">
        <w:rPr>
          <w:rFonts w:ascii="楷体" w:eastAsia="楷体" w:hAnsi="楷体" w:hint="eastAsia"/>
          <w:szCs w:val="21"/>
        </w:rPr>
        <w:t>撰写了《论马克思主义中国化的“问题式”》</w:t>
      </w:r>
      <w:r>
        <w:rPr>
          <w:rFonts w:ascii="楷体" w:eastAsia="楷体" w:hAnsi="楷体" w:hint="eastAsia"/>
          <w:szCs w:val="21"/>
        </w:rPr>
        <w:t>等论文</w:t>
      </w:r>
      <w:r w:rsidRPr="002A57B2">
        <w:rPr>
          <w:rFonts w:ascii="楷体" w:eastAsia="楷体" w:hAnsi="楷体" w:hint="eastAsia"/>
          <w:szCs w:val="21"/>
        </w:rPr>
        <w:t>。</w:t>
      </w:r>
    </w:p>
    <w:bookmarkEnd w:id="1"/>
    <w:p w14:paraId="3E084EA8" w14:textId="77777777" w:rsidR="00B67148" w:rsidRPr="002A57B2" w:rsidRDefault="00B67148" w:rsidP="00B67148">
      <w:pPr>
        <w:spacing w:line="360" w:lineRule="auto"/>
        <w:ind w:firstLineChars="200" w:firstLine="422"/>
        <w:rPr>
          <w:rFonts w:ascii="楷体" w:eastAsia="楷体" w:hAnsi="楷体"/>
          <w:szCs w:val="21"/>
        </w:rPr>
      </w:pPr>
      <w:r w:rsidRPr="00532965">
        <w:rPr>
          <w:rFonts w:ascii="楷体" w:eastAsia="楷体" w:hAnsi="楷体" w:hint="eastAsia"/>
          <w:b/>
          <w:szCs w:val="21"/>
          <w:shd w:val="clear" w:color="auto" w:fill="FFFFFF"/>
        </w:rPr>
        <w:t>4、思想政治教育方面的教学与研究。</w:t>
      </w:r>
      <w:r w:rsidRPr="002A57B2">
        <w:rPr>
          <w:rFonts w:ascii="楷体" w:eastAsia="楷体" w:hAnsi="楷体" w:hint="eastAsia"/>
          <w:szCs w:val="21"/>
          <w:shd w:val="clear" w:color="auto" w:fill="FFFFFF"/>
        </w:rPr>
        <w:t>在专业课和公共课课堂上，</w:t>
      </w:r>
      <w:r>
        <w:rPr>
          <w:rFonts w:ascii="楷体" w:eastAsia="楷体" w:hAnsi="楷体" w:hint="eastAsia"/>
          <w:szCs w:val="21"/>
          <w:shd w:val="clear" w:color="auto" w:fill="FFFFFF"/>
        </w:rPr>
        <w:t>本人</w:t>
      </w:r>
      <w:r w:rsidRPr="002A57B2">
        <w:rPr>
          <w:rFonts w:ascii="楷体" w:eastAsia="楷体" w:hAnsi="楷体" w:hint="eastAsia"/>
          <w:szCs w:val="21"/>
          <w:shd w:val="clear" w:color="auto" w:fill="FFFFFF"/>
        </w:rPr>
        <w:t>不断讲解和渗透关于思想政治理念的内容，并对思想政治教育进行了理论方面的研究</w:t>
      </w:r>
      <w:r>
        <w:rPr>
          <w:rFonts w:ascii="楷体" w:eastAsia="楷体" w:hAnsi="楷体" w:hint="eastAsia"/>
          <w:szCs w:val="21"/>
          <w:shd w:val="clear" w:color="auto" w:fill="FFFFFF"/>
        </w:rPr>
        <w:t>，撰写</w:t>
      </w:r>
      <w:r w:rsidRPr="002A57B2">
        <w:rPr>
          <w:rFonts w:ascii="楷体" w:eastAsia="楷体" w:hAnsi="楷体" w:hint="eastAsia"/>
          <w:szCs w:val="21"/>
        </w:rPr>
        <w:t>《“价值观预设”：思想政治教育的逻辑起点及其局限性析议》</w:t>
      </w:r>
      <w:r>
        <w:rPr>
          <w:rFonts w:ascii="楷体" w:eastAsia="楷体" w:hAnsi="楷体" w:hint="eastAsia"/>
          <w:szCs w:val="21"/>
        </w:rPr>
        <w:t>等论文。</w:t>
      </w:r>
    </w:p>
    <w:p w14:paraId="5FBE4E08" w14:textId="77777777" w:rsidR="00B67148" w:rsidRDefault="00B67148" w:rsidP="00B67148">
      <w:pPr>
        <w:spacing w:line="360" w:lineRule="auto"/>
        <w:ind w:firstLineChars="200" w:firstLine="422"/>
        <w:rPr>
          <w:rFonts w:ascii="楷体" w:eastAsia="楷体" w:hAnsi="楷体"/>
          <w:szCs w:val="21"/>
        </w:rPr>
      </w:pPr>
      <w:r w:rsidRPr="00532965">
        <w:rPr>
          <w:rFonts w:ascii="楷体" w:eastAsia="楷体" w:hAnsi="楷体" w:hint="eastAsia"/>
          <w:b/>
          <w:szCs w:val="21"/>
          <w:shd w:val="clear" w:color="auto" w:fill="FFFFFF"/>
        </w:rPr>
        <w:t>5、经济伦理学方面的持续关注与研究</w:t>
      </w:r>
      <w:r>
        <w:rPr>
          <w:rFonts w:ascii="楷体" w:eastAsia="楷体" w:hAnsi="楷体" w:hint="eastAsia"/>
          <w:b/>
          <w:szCs w:val="21"/>
          <w:shd w:val="clear" w:color="auto" w:fill="FFFFFF"/>
        </w:rPr>
        <w:t>。</w:t>
      </w:r>
      <w:r w:rsidRPr="002A57B2">
        <w:rPr>
          <w:rFonts w:ascii="楷体" w:eastAsia="楷体" w:hAnsi="楷体" w:hint="eastAsia"/>
          <w:szCs w:val="21"/>
          <w:shd w:val="clear" w:color="auto" w:fill="FFFFFF"/>
        </w:rPr>
        <w:t>发表了相关学术论文：</w:t>
      </w:r>
      <w:r w:rsidRPr="002A57B2">
        <w:rPr>
          <w:rFonts w:ascii="楷体" w:eastAsia="楷体" w:hAnsi="楷体" w:hint="eastAsia"/>
          <w:szCs w:val="21"/>
        </w:rPr>
        <w:t>《经济伦理学的理论基础和时代主题》</w:t>
      </w:r>
      <w:r>
        <w:rPr>
          <w:rFonts w:ascii="楷体" w:eastAsia="楷体" w:hAnsi="楷体" w:hint="eastAsia"/>
          <w:szCs w:val="21"/>
        </w:rPr>
        <w:t>、</w:t>
      </w:r>
      <w:r w:rsidRPr="002A57B2">
        <w:rPr>
          <w:rFonts w:ascii="楷体" w:eastAsia="楷体" w:hAnsi="楷体" w:hint="eastAsia"/>
          <w:bCs/>
          <w:kern w:val="36"/>
          <w:szCs w:val="21"/>
        </w:rPr>
        <w:t>《新时期以来资本伦理研究综述</w:t>
      </w:r>
      <w:r>
        <w:rPr>
          <w:rFonts w:ascii="楷体" w:eastAsia="楷体" w:hAnsi="楷体" w:hint="eastAsia"/>
          <w:bCs/>
          <w:kern w:val="36"/>
          <w:szCs w:val="21"/>
        </w:rPr>
        <w:t>》等</w:t>
      </w:r>
      <w:r w:rsidRPr="002A57B2">
        <w:rPr>
          <w:rFonts w:ascii="楷体" w:eastAsia="楷体" w:hAnsi="楷体" w:hint="eastAsia"/>
          <w:szCs w:val="21"/>
        </w:rPr>
        <w:t>。</w:t>
      </w:r>
    </w:p>
    <w:p w14:paraId="22C4824B" w14:textId="77777777" w:rsidR="00B67148" w:rsidRPr="00A53908" w:rsidRDefault="00B67148" w:rsidP="00B67148">
      <w:pPr>
        <w:spacing w:line="360" w:lineRule="auto"/>
        <w:ind w:firstLineChars="200" w:firstLine="420"/>
        <w:rPr>
          <w:rFonts w:ascii="楷体" w:eastAsia="楷体" w:hAnsi="楷体"/>
          <w:szCs w:val="21"/>
        </w:rPr>
      </w:pPr>
      <w:r w:rsidRPr="00A53908">
        <w:rPr>
          <w:rFonts w:ascii="楷体" w:eastAsia="楷体" w:hAnsi="楷体" w:hint="eastAsia"/>
        </w:rPr>
        <w:lastRenderedPageBreak/>
        <w:t>总之，本人在学校领导、学院领导予以其他同学的关怀和帮助下，在教学、科研等方面都取得了一定的成绩，完全达到了参评教授的条件。本人将在以后的工作中， 继续本着“诚实做人，勤恳做事”的原则，继续努力学习，不断提高自身的素质，更好地为祖国的教育事业贡献自己的一份力量。</w:t>
      </w:r>
    </w:p>
    <w:p w14:paraId="0A753F1C" w14:textId="32D0A514" w:rsidR="008B55B0" w:rsidRPr="00B67148" w:rsidRDefault="008B55B0" w:rsidP="000A7399">
      <w:pPr>
        <w:spacing w:line="360" w:lineRule="auto"/>
        <w:ind w:firstLineChars="200" w:firstLine="420"/>
        <w:rPr>
          <w:rFonts w:ascii="楷体" w:eastAsia="楷体" w:hAnsi="楷体"/>
          <w:szCs w:val="21"/>
        </w:rPr>
      </w:pPr>
      <w:bookmarkStart w:id="2" w:name="_GoBack"/>
      <w:bookmarkEnd w:id="2"/>
    </w:p>
    <w:sectPr w:rsidR="008B55B0" w:rsidRPr="00B6714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538A5" w14:textId="77777777" w:rsidR="00CC0510" w:rsidRDefault="00CC0510" w:rsidP="00E31CE1">
      <w:pPr>
        <w:spacing w:line="240" w:lineRule="auto"/>
      </w:pPr>
      <w:r>
        <w:separator/>
      </w:r>
    </w:p>
  </w:endnote>
  <w:endnote w:type="continuationSeparator" w:id="0">
    <w:p w14:paraId="25D17F5F" w14:textId="77777777" w:rsidR="00CC0510" w:rsidRDefault="00CC0510" w:rsidP="00E31C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7191759"/>
      <w:docPartObj>
        <w:docPartGallery w:val="Page Numbers (Bottom of Page)"/>
        <w:docPartUnique/>
      </w:docPartObj>
    </w:sdtPr>
    <w:sdtEndPr/>
    <w:sdtContent>
      <w:p w14:paraId="2CA9AAAF" w14:textId="6BF096AC" w:rsidR="000E3EED" w:rsidRDefault="000E3EED">
        <w:pPr>
          <w:pStyle w:val="a5"/>
          <w:jc w:val="center"/>
        </w:pPr>
        <w:r>
          <w:fldChar w:fldCharType="begin"/>
        </w:r>
        <w:r>
          <w:instrText>PAGE   \* MERGEFORMAT</w:instrText>
        </w:r>
        <w:r>
          <w:fldChar w:fldCharType="separate"/>
        </w:r>
        <w:r>
          <w:rPr>
            <w:lang w:val="zh-CN"/>
          </w:rPr>
          <w:t>2</w:t>
        </w:r>
        <w:r>
          <w:fldChar w:fldCharType="end"/>
        </w:r>
      </w:p>
    </w:sdtContent>
  </w:sdt>
  <w:p w14:paraId="04C4E989" w14:textId="77777777" w:rsidR="000E3EED" w:rsidRDefault="000E3E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D0BDD" w14:textId="77777777" w:rsidR="00CC0510" w:rsidRDefault="00CC0510" w:rsidP="00E31CE1">
      <w:pPr>
        <w:spacing w:line="240" w:lineRule="auto"/>
      </w:pPr>
      <w:r>
        <w:separator/>
      </w:r>
    </w:p>
  </w:footnote>
  <w:footnote w:type="continuationSeparator" w:id="0">
    <w:p w14:paraId="5B74FF43" w14:textId="77777777" w:rsidR="00CC0510" w:rsidRDefault="00CC0510" w:rsidP="00E31CE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023B5E"/>
    <w:rsid w:val="00023B5E"/>
    <w:rsid w:val="00055882"/>
    <w:rsid w:val="00086E17"/>
    <w:rsid w:val="000A7399"/>
    <w:rsid w:val="000D250E"/>
    <w:rsid w:val="000E3EED"/>
    <w:rsid w:val="000F7CAF"/>
    <w:rsid w:val="001B242E"/>
    <w:rsid w:val="00221CFD"/>
    <w:rsid w:val="00230EF2"/>
    <w:rsid w:val="00257D36"/>
    <w:rsid w:val="00281765"/>
    <w:rsid w:val="002925E6"/>
    <w:rsid w:val="002A1ACE"/>
    <w:rsid w:val="002A46C0"/>
    <w:rsid w:val="002A57B2"/>
    <w:rsid w:val="002B5BF1"/>
    <w:rsid w:val="002C60C3"/>
    <w:rsid w:val="002D575D"/>
    <w:rsid w:val="002E6989"/>
    <w:rsid w:val="00334B0D"/>
    <w:rsid w:val="00337C00"/>
    <w:rsid w:val="003431F1"/>
    <w:rsid w:val="003D2B17"/>
    <w:rsid w:val="003D5D1A"/>
    <w:rsid w:val="003E260C"/>
    <w:rsid w:val="003E751F"/>
    <w:rsid w:val="003F5D0C"/>
    <w:rsid w:val="0042314C"/>
    <w:rsid w:val="004232FD"/>
    <w:rsid w:val="00425620"/>
    <w:rsid w:val="00443185"/>
    <w:rsid w:val="00482D5D"/>
    <w:rsid w:val="00495137"/>
    <w:rsid w:val="004A2263"/>
    <w:rsid w:val="004B0044"/>
    <w:rsid w:val="004B15D4"/>
    <w:rsid w:val="004E5176"/>
    <w:rsid w:val="005068E0"/>
    <w:rsid w:val="00507DA2"/>
    <w:rsid w:val="00514A37"/>
    <w:rsid w:val="00532965"/>
    <w:rsid w:val="00535B7C"/>
    <w:rsid w:val="00557183"/>
    <w:rsid w:val="005A45D4"/>
    <w:rsid w:val="00640625"/>
    <w:rsid w:val="0064507C"/>
    <w:rsid w:val="00654AD5"/>
    <w:rsid w:val="007865C1"/>
    <w:rsid w:val="007A337E"/>
    <w:rsid w:val="007D0576"/>
    <w:rsid w:val="008039E3"/>
    <w:rsid w:val="0080598D"/>
    <w:rsid w:val="008248E1"/>
    <w:rsid w:val="008324A8"/>
    <w:rsid w:val="00894B2A"/>
    <w:rsid w:val="008B55B0"/>
    <w:rsid w:val="00926BB4"/>
    <w:rsid w:val="009950C9"/>
    <w:rsid w:val="009E703B"/>
    <w:rsid w:val="00A526BF"/>
    <w:rsid w:val="00A53908"/>
    <w:rsid w:val="00A55D29"/>
    <w:rsid w:val="00A70266"/>
    <w:rsid w:val="00AB3A4F"/>
    <w:rsid w:val="00B03FFE"/>
    <w:rsid w:val="00B046E3"/>
    <w:rsid w:val="00B23F3B"/>
    <w:rsid w:val="00B27619"/>
    <w:rsid w:val="00B67148"/>
    <w:rsid w:val="00B755EB"/>
    <w:rsid w:val="00B75917"/>
    <w:rsid w:val="00B84F5E"/>
    <w:rsid w:val="00B97F31"/>
    <w:rsid w:val="00BB607C"/>
    <w:rsid w:val="00BD4082"/>
    <w:rsid w:val="00BF1F89"/>
    <w:rsid w:val="00C45F10"/>
    <w:rsid w:val="00C72661"/>
    <w:rsid w:val="00CC0510"/>
    <w:rsid w:val="00D25F4D"/>
    <w:rsid w:val="00D34B61"/>
    <w:rsid w:val="00D7067E"/>
    <w:rsid w:val="00D878B5"/>
    <w:rsid w:val="00DC1AF0"/>
    <w:rsid w:val="00DD79D1"/>
    <w:rsid w:val="00E2337D"/>
    <w:rsid w:val="00E31CE1"/>
    <w:rsid w:val="00E4303C"/>
    <w:rsid w:val="00E72B22"/>
    <w:rsid w:val="00F5414E"/>
    <w:rsid w:val="00F91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3C066"/>
  <w15:chartTrackingRefBased/>
  <w15:docId w15:val="{C70EC12A-6C06-4F24-A47E-8B6232790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1CE1"/>
    <w:pPr>
      <w:spacing w:line="560" w:lineRule="exact"/>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1C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31CE1"/>
    <w:rPr>
      <w:sz w:val="18"/>
      <w:szCs w:val="18"/>
    </w:rPr>
  </w:style>
  <w:style w:type="paragraph" w:styleId="a5">
    <w:name w:val="footer"/>
    <w:basedOn w:val="a"/>
    <w:link w:val="a6"/>
    <w:uiPriority w:val="99"/>
    <w:unhideWhenUsed/>
    <w:rsid w:val="00E31CE1"/>
    <w:pPr>
      <w:tabs>
        <w:tab w:val="center" w:pos="4153"/>
        <w:tab w:val="right" w:pos="8306"/>
      </w:tabs>
      <w:snapToGrid w:val="0"/>
    </w:pPr>
    <w:rPr>
      <w:sz w:val="18"/>
      <w:szCs w:val="18"/>
    </w:rPr>
  </w:style>
  <w:style w:type="character" w:customStyle="1" w:styleId="a6">
    <w:name w:val="页脚 字符"/>
    <w:basedOn w:val="a0"/>
    <w:link w:val="a5"/>
    <w:uiPriority w:val="99"/>
    <w:rsid w:val="00E31CE1"/>
    <w:rPr>
      <w:sz w:val="18"/>
      <w:szCs w:val="18"/>
    </w:rPr>
  </w:style>
  <w:style w:type="character" w:customStyle="1" w:styleId="apple-style-span">
    <w:name w:val="apple-style-span"/>
    <w:rsid w:val="00E31CE1"/>
  </w:style>
  <w:style w:type="character" w:customStyle="1" w:styleId="datatitle1">
    <w:name w:val="datatitle1"/>
    <w:basedOn w:val="a0"/>
    <w:rsid w:val="00E31CE1"/>
    <w:rPr>
      <w:b/>
      <w:bCs/>
      <w:color w:val="10619F"/>
      <w:sz w:val="21"/>
      <w:szCs w:val="21"/>
    </w:rPr>
  </w:style>
  <w:style w:type="character" w:styleId="a7">
    <w:name w:val="Strong"/>
    <w:qFormat/>
    <w:rsid w:val="00334B0D"/>
    <w:rPr>
      <w:b/>
      <w:bCs/>
    </w:rPr>
  </w:style>
  <w:style w:type="character" w:styleId="a8">
    <w:name w:val="Hyperlink"/>
    <w:rsid w:val="003D5D1A"/>
    <w:rPr>
      <w:color w:val="0000FF"/>
      <w:u w:val="single"/>
    </w:rPr>
  </w:style>
  <w:style w:type="paragraph" w:styleId="a9">
    <w:name w:val="List Paragraph"/>
    <w:basedOn w:val="a"/>
    <w:uiPriority w:val="34"/>
    <w:qFormat/>
    <w:rsid w:val="00B755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51DE3-029F-4AF0-8558-37302655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271</Words>
  <Characters>1551</Characters>
  <Application>Microsoft Office Word</Application>
  <DocSecurity>0</DocSecurity>
  <Lines>12</Lines>
  <Paragraphs>3</Paragraphs>
  <ScaleCrop>false</ScaleCrop>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广丽 程广丽</dc:creator>
  <cp:keywords/>
  <dc:description/>
  <cp:lastModifiedBy>广丽 程广丽</cp:lastModifiedBy>
  <cp:revision>72</cp:revision>
  <dcterms:created xsi:type="dcterms:W3CDTF">2019-04-12T02:38:00Z</dcterms:created>
  <dcterms:modified xsi:type="dcterms:W3CDTF">2019-04-12T13:34:00Z</dcterms:modified>
</cp:coreProperties>
</file>