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60E883C0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党委宣传部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</w:p>
    <w:p w14:paraId="0132D4C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邓山河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</w:p>
    <w:p w14:paraId="772B537D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</w:rPr>
        <w:t xml:space="preserve"> 马克思主义理论与思想政治教育 </w:t>
      </w:r>
    </w:p>
    <w:p w14:paraId="01E8A0F0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single"/>
        </w:rPr>
        <w:t xml:space="preserve"> 讲师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  年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月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 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25221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5AF14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1FAF8BD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5CD5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75E3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3B0CB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4D2C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70F8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28A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14C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43B3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48578DD7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5CAA3AC3"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53"/>
        <w:gridCol w:w="1262"/>
        <w:gridCol w:w="1007"/>
        <w:gridCol w:w="619"/>
        <w:gridCol w:w="714"/>
        <w:gridCol w:w="109"/>
        <w:gridCol w:w="1091"/>
        <w:gridCol w:w="822"/>
        <w:gridCol w:w="1228"/>
        <w:gridCol w:w="601"/>
        <w:gridCol w:w="1235"/>
      </w:tblGrid>
      <w:tr w14:paraId="578A1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3" w:hRule="atLeast"/>
        </w:trPr>
        <w:tc>
          <w:tcPr>
            <w:tcW w:w="1247" w:type="dxa"/>
            <w:gridSpan w:val="2"/>
            <w:noWrap w:val="0"/>
            <w:vAlign w:val="center"/>
          </w:tcPr>
          <w:p w14:paraId="23A53D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0" w:type="dxa"/>
            <w:noWrap w:val="0"/>
            <w:vAlign w:val="center"/>
          </w:tcPr>
          <w:p w14:paraId="1865CEE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邓山河</w:t>
            </w:r>
          </w:p>
        </w:tc>
        <w:tc>
          <w:tcPr>
            <w:tcW w:w="1033" w:type="dxa"/>
            <w:noWrap w:val="0"/>
            <w:vAlign w:val="center"/>
          </w:tcPr>
          <w:p w14:paraId="4E914C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26" w:type="dxa"/>
            <w:noWrap w:val="0"/>
            <w:vAlign w:val="center"/>
          </w:tcPr>
          <w:p w14:paraId="3BF2622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 w14:paraId="3121FB1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2EB5B99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1091" w:type="dxa"/>
            <w:noWrap w:val="0"/>
            <w:vAlign w:val="center"/>
          </w:tcPr>
          <w:p w14:paraId="743E9B2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1993.04</w:t>
            </w:r>
          </w:p>
        </w:tc>
        <w:tc>
          <w:tcPr>
            <w:tcW w:w="839" w:type="dxa"/>
            <w:noWrap w:val="0"/>
            <w:vAlign w:val="center"/>
          </w:tcPr>
          <w:p w14:paraId="5256D7A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64" w:type="dxa"/>
            <w:noWrap w:val="0"/>
            <w:vAlign w:val="center"/>
          </w:tcPr>
          <w:p w14:paraId="7ED6F0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河南焦作</w:t>
            </w:r>
          </w:p>
        </w:tc>
        <w:tc>
          <w:tcPr>
            <w:tcW w:w="1701" w:type="dxa"/>
            <w:gridSpan w:val="2"/>
            <w:vMerge w:val="restart"/>
            <w:noWrap w:val="0"/>
            <w:vAlign w:val="center"/>
          </w:tcPr>
          <w:p w14:paraId="0E59D471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drawing>
                <wp:inline distT="0" distB="0" distL="114300" distR="114300">
                  <wp:extent cx="937260" cy="1312545"/>
                  <wp:effectExtent l="0" t="0" r="15240" b="1905"/>
                  <wp:docPr id="1" name="图片 1" descr="723755c73667e35751329f013300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23755c73667e35751329f0133006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131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5117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47" w:type="dxa"/>
            <w:gridSpan w:val="2"/>
            <w:noWrap w:val="0"/>
            <w:vAlign w:val="center"/>
          </w:tcPr>
          <w:p w14:paraId="0319B38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0" w:type="dxa"/>
            <w:noWrap w:val="0"/>
            <w:vAlign w:val="center"/>
          </w:tcPr>
          <w:p w14:paraId="7BEE949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汉</w:t>
            </w:r>
          </w:p>
        </w:tc>
        <w:tc>
          <w:tcPr>
            <w:tcW w:w="1033" w:type="dxa"/>
            <w:noWrap w:val="0"/>
            <w:vAlign w:val="center"/>
          </w:tcPr>
          <w:p w14:paraId="0BA7B7B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AFFAE2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557" w:type="dxa"/>
            <w:gridSpan w:val="4"/>
            <w:noWrap w:val="0"/>
            <w:vAlign w:val="center"/>
          </w:tcPr>
          <w:p w14:paraId="29298A6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F2847D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中共党员</w:t>
            </w:r>
          </w:p>
          <w:p w14:paraId="27ECE4E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34C055D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7DDEFB5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64" w:type="dxa"/>
            <w:noWrap w:val="0"/>
            <w:vAlign w:val="top"/>
          </w:tcPr>
          <w:p w14:paraId="768CCCB3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6E0724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01" w:type="dxa"/>
            <w:gridSpan w:val="2"/>
            <w:vMerge w:val="continue"/>
            <w:noWrap w:val="0"/>
            <w:vAlign w:val="top"/>
          </w:tcPr>
          <w:p w14:paraId="14F9732C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0625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17" w:type="dxa"/>
            <w:gridSpan w:val="3"/>
            <w:noWrap w:val="0"/>
            <w:vAlign w:val="center"/>
          </w:tcPr>
          <w:p w14:paraId="74D2751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93" w:type="dxa"/>
            <w:gridSpan w:val="7"/>
            <w:noWrap w:val="0"/>
            <w:vAlign w:val="center"/>
          </w:tcPr>
          <w:p w14:paraId="59A2E2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vMerge w:val="continue"/>
            <w:noWrap w:val="0"/>
            <w:vAlign w:val="top"/>
          </w:tcPr>
          <w:p w14:paraId="4D5AEC67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1D897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47" w:type="dxa"/>
            <w:gridSpan w:val="2"/>
            <w:vMerge w:val="restart"/>
            <w:noWrap w:val="0"/>
            <w:textDirection w:val="tbRlV"/>
            <w:vAlign w:val="center"/>
          </w:tcPr>
          <w:p w14:paraId="032CFCF0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0" w:type="dxa"/>
            <w:noWrap w:val="0"/>
            <w:vAlign w:val="center"/>
          </w:tcPr>
          <w:p w14:paraId="64F3E82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230693D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387" w:type="dxa"/>
            <w:gridSpan w:val="3"/>
            <w:noWrap w:val="0"/>
            <w:vAlign w:val="center"/>
          </w:tcPr>
          <w:p w14:paraId="4DEEBF4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2042" w:type="dxa"/>
            <w:gridSpan w:val="3"/>
            <w:noWrap w:val="0"/>
            <w:vAlign w:val="center"/>
          </w:tcPr>
          <w:p w14:paraId="73E6498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71" w:type="dxa"/>
            <w:gridSpan w:val="2"/>
            <w:noWrap w:val="0"/>
            <w:vAlign w:val="center"/>
          </w:tcPr>
          <w:p w14:paraId="1976DF7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094" w:type="dxa"/>
            <w:noWrap w:val="0"/>
            <w:vAlign w:val="center"/>
          </w:tcPr>
          <w:p w14:paraId="5B02752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2C61E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47" w:type="dxa"/>
            <w:gridSpan w:val="2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top"/>
          </w:tcPr>
          <w:p w14:paraId="22D50DD5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0" w:type="dxa"/>
            <w:tcBorders>
              <w:bottom w:val="single" w:color="auto" w:sz="4" w:space="0"/>
            </w:tcBorders>
            <w:noWrap w:val="0"/>
            <w:vAlign w:val="center"/>
          </w:tcPr>
          <w:p w14:paraId="0838ADB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2020.07</w:t>
            </w:r>
          </w:p>
        </w:tc>
        <w:tc>
          <w:tcPr>
            <w:tcW w:w="2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318EA7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海南大学</w:t>
            </w:r>
          </w:p>
        </w:tc>
        <w:tc>
          <w:tcPr>
            <w:tcW w:w="20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302DD6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思想政治教育</w:t>
            </w:r>
          </w:p>
        </w:tc>
        <w:tc>
          <w:tcPr>
            <w:tcW w:w="18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D7FB49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3年制</w:t>
            </w:r>
          </w:p>
        </w:tc>
        <w:tc>
          <w:tcPr>
            <w:tcW w:w="1094" w:type="dxa"/>
            <w:tcBorders>
              <w:bottom w:val="single" w:color="auto" w:sz="4" w:space="0"/>
            </w:tcBorders>
            <w:noWrap w:val="0"/>
            <w:vAlign w:val="center"/>
          </w:tcPr>
          <w:p w14:paraId="3BCF1C8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法学</w:t>
            </w:r>
          </w:p>
          <w:p w14:paraId="40C9EA1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硕士</w:t>
            </w:r>
          </w:p>
        </w:tc>
      </w:tr>
      <w:tr w14:paraId="654CC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47" w:type="dxa"/>
            <w:gridSpan w:val="2"/>
            <w:noWrap w:val="0"/>
            <w:vAlign w:val="center"/>
          </w:tcPr>
          <w:p w14:paraId="166520E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64" w:type="dxa"/>
            <w:gridSpan w:val="10"/>
            <w:noWrap w:val="0"/>
            <w:vAlign w:val="top"/>
          </w:tcPr>
          <w:p w14:paraId="1F2B4EDE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694FD0F">
            <w:pPr>
              <w:spacing w:line="480" w:lineRule="auto"/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英语 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四级</w:t>
            </w:r>
          </w:p>
        </w:tc>
      </w:tr>
      <w:tr w14:paraId="0687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47" w:type="dxa"/>
            <w:gridSpan w:val="2"/>
            <w:noWrap w:val="0"/>
            <w:vAlign w:val="center"/>
          </w:tcPr>
          <w:p w14:paraId="10F0F33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64" w:type="dxa"/>
            <w:gridSpan w:val="10"/>
            <w:noWrap w:val="0"/>
            <w:vAlign w:val="top"/>
          </w:tcPr>
          <w:p w14:paraId="36B839A7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DF1377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27E9C9B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 w14:paraId="145E2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17" w:type="dxa"/>
            <w:gridSpan w:val="3"/>
            <w:noWrap w:val="0"/>
            <w:vAlign w:val="center"/>
          </w:tcPr>
          <w:p w14:paraId="606D24B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90" w:type="dxa"/>
            <w:gridSpan w:val="5"/>
            <w:noWrap w:val="0"/>
            <w:vAlign w:val="top"/>
          </w:tcPr>
          <w:p w14:paraId="0DCAD190">
            <w:pPr>
              <w:spacing w:line="480" w:lineRule="auto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39" w:type="dxa"/>
            <w:noWrap w:val="0"/>
            <w:vAlign w:val="center"/>
          </w:tcPr>
          <w:p w14:paraId="2E367CA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65" w:type="dxa"/>
            <w:gridSpan w:val="3"/>
            <w:noWrap w:val="0"/>
            <w:vAlign w:val="top"/>
          </w:tcPr>
          <w:p w14:paraId="60A96116">
            <w:pPr>
              <w:spacing w:line="480" w:lineRule="auto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C049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17" w:type="dxa"/>
            <w:gridSpan w:val="3"/>
            <w:noWrap w:val="0"/>
            <w:vAlign w:val="center"/>
          </w:tcPr>
          <w:p w14:paraId="0809A58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94" w:type="dxa"/>
            <w:gridSpan w:val="9"/>
            <w:noWrap w:val="0"/>
            <w:vAlign w:val="center"/>
          </w:tcPr>
          <w:p w14:paraId="51DCA475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2020年不参与考评，2021年合格，2022年优秀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2023年合格</w:t>
            </w:r>
          </w:p>
        </w:tc>
      </w:tr>
      <w:tr w14:paraId="64F74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17" w:type="dxa"/>
            <w:gridSpan w:val="3"/>
            <w:noWrap w:val="0"/>
            <w:vAlign w:val="center"/>
          </w:tcPr>
          <w:p w14:paraId="40C24A9C">
            <w:pPr>
              <w:jc w:val="center"/>
              <w:rPr>
                <w:rFonts w:ascii="宋体" w:hAnsi="宋体"/>
                <w:color w:val="000000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20"/>
                <w:szCs w:val="21"/>
              </w:rPr>
              <w:t>近三年师德考核结论</w:t>
            </w:r>
          </w:p>
        </w:tc>
        <w:tc>
          <w:tcPr>
            <w:tcW w:w="7394" w:type="dxa"/>
            <w:gridSpan w:val="9"/>
            <w:noWrap w:val="0"/>
            <w:vAlign w:val="center"/>
          </w:tcPr>
          <w:p w14:paraId="24A705AD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2020年不作考评，</w:t>
            </w:r>
            <w:r>
              <w:rPr>
                <w:rFonts w:hint="eastAsia" w:ascii="宋体" w:hAnsi="宋体"/>
                <w:spacing w:val="20"/>
                <w:szCs w:val="21"/>
              </w:rPr>
              <w:t>2021年合格，2022年合格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2023年合格</w:t>
            </w:r>
          </w:p>
        </w:tc>
      </w:tr>
      <w:tr w14:paraId="7C1AE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87" w:type="dxa"/>
            <w:noWrap w:val="0"/>
            <w:textDirection w:val="tbRlV"/>
            <w:vAlign w:val="center"/>
          </w:tcPr>
          <w:p w14:paraId="4E4C5D8A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24" w:type="dxa"/>
            <w:gridSpan w:val="11"/>
            <w:noWrap w:val="0"/>
            <w:vAlign w:val="top"/>
          </w:tcPr>
          <w:p w14:paraId="6DD7DA81">
            <w:pPr>
              <w:spacing w:line="440" w:lineRule="exact"/>
              <w:ind w:firstLine="420" w:firstLineChars="200"/>
              <w:rPr>
                <w:rFonts w:ascii="宋体" w:hAnsi="宋体" w:cs="宋体"/>
              </w:rPr>
            </w:pPr>
          </w:p>
          <w:p w14:paraId="626F8B60">
            <w:pPr>
              <w:spacing w:line="440" w:lineRule="exact"/>
              <w:ind w:firstLine="420" w:firstLineChars="200"/>
              <w:rPr>
                <w:rFonts w:ascii="宋体" w:hAnsi="宋体" w:cs="宋体"/>
              </w:rPr>
            </w:pPr>
          </w:p>
          <w:p w14:paraId="489AF1B2">
            <w:pPr>
              <w:spacing w:line="360" w:lineRule="auto"/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2012.09—2016.07   河南理工大学万方科技学院国际经济与贸易本科</w:t>
            </w:r>
          </w:p>
          <w:p w14:paraId="6DD98985">
            <w:pPr>
              <w:spacing w:line="360" w:lineRule="auto"/>
              <w:ind w:firstLine="420" w:firstLineChars="20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2017.09—2020.07  海南大学马克思主义学院思想政治教育专业研究生   </w:t>
            </w:r>
          </w:p>
          <w:p w14:paraId="0E059398">
            <w:pPr>
              <w:spacing w:line="360" w:lineRule="auto"/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2018.09-2019.07  省委宣传部理论处实习</w:t>
            </w:r>
          </w:p>
          <w:p w14:paraId="61AAA2FD">
            <w:pPr>
              <w:spacing w:line="360" w:lineRule="auto"/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2020.08—至今  海南师范大学党委宣传部工作</w:t>
            </w:r>
          </w:p>
          <w:p w14:paraId="71C2E399">
            <w:pPr>
              <w:spacing w:line="360" w:lineRule="auto"/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28097CD4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0E845CED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887"/>
        <w:gridCol w:w="3066"/>
        <w:gridCol w:w="709"/>
        <w:gridCol w:w="709"/>
        <w:gridCol w:w="850"/>
      </w:tblGrid>
      <w:tr w14:paraId="17323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625931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 w14:paraId="2D96A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A9A0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38594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5A01D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70F9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AF4C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E706F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31B05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49319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2020-2021（2）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C30C5B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DD130AA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2020教育学类3班；</w:t>
            </w:r>
          </w:p>
          <w:p w14:paraId="2F98DD39"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2020教育学类4班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9378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C950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62B64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7822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5BF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2021-2022（1）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95CC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FDE471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2019小教卓越数学;</w:t>
            </w:r>
          </w:p>
          <w:p w14:paraId="6F901CF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2019应用心理1班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FDC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0A64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D2DBD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A88A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5C4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DABC2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862CF3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2018小教卓越数学;</w:t>
            </w:r>
          </w:p>
          <w:p w14:paraId="2F60568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2018小教卓越中文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572B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B9EE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ADE08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B618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B09A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2021-2022（2）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125DB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D72DC4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2019国际贸易;</w:t>
            </w:r>
          </w:p>
          <w:p w14:paraId="7C5FAA4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2019美术学1班;</w:t>
            </w:r>
          </w:p>
          <w:p w14:paraId="4CCA9E5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2019视觉传达1班;</w:t>
            </w:r>
          </w:p>
          <w:p w14:paraId="0FE0A3E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2019视觉传达2班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378B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CCF6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29893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27E9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DD20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846FA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5AFA04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2019编导;</w:t>
            </w:r>
          </w:p>
          <w:p w14:paraId="2B1644B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2019法学1班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B2C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959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E0861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AE6F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2E37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2022-2023（1）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7C38C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7C78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2021数物信类1班;</w:t>
            </w:r>
          </w:p>
          <w:p w14:paraId="2AEC84F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2021数物信类2班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BB09A">
            <w:pPr>
              <w:spacing w:line="240" w:lineRule="exact"/>
              <w:jc w:val="center"/>
              <w:rPr>
                <w:rFonts w:hint="default" w:ascii="仿宋_GB2312" w:eastAsia="仿宋_GB2312"/>
                <w:spacing w:val="-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3972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B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F64D3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9212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B488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64674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形势与政策</w:t>
            </w:r>
          </w:p>
        </w:tc>
        <w:tc>
          <w:tcPr>
            <w:tcW w:w="3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E32B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2020物理1班;</w:t>
            </w:r>
          </w:p>
          <w:p w14:paraId="0FA2A02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2020物理2班;</w:t>
            </w:r>
          </w:p>
          <w:p w14:paraId="42D690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2020音乐表演（3+4）1班;</w:t>
            </w:r>
          </w:p>
          <w:p w14:paraId="7A0E51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2020音乐表演（3+4）2班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D1EAD">
            <w:pPr>
              <w:spacing w:line="240" w:lineRule="exact"/>
              <w:jc w:val="center"/>
              <w:rPr>
                <w:rFonts w:hint="default" w:ascii="仿宋_GB2312" w:eastAsia="仿宋_GB2312"/>
                <w:spacing w:val="-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338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B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4B5B8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2BBB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E8F211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 w14:paraId="2E90CC96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224</w:t>
            </w:r>
            <w:r>
              <w:rPr>
                <w:rFonts w:hint="eastAsia" w:ascii="仿宋_GB2312" w:eastAsia="仿宋_GB2312"/>
                <w:szCs w:val="21"/>
              </w:rPr>
              <w:t>学时课堂教学，教学评估结论优秀占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eastAsia="仿宋_GB2312"/>
                <w:szCs w:val="21"/>
              </w:rPr>
              <w:t>%，良好占   %，合格占   %。</w:t>
            </w:r>
          </w:p>
          <w:p w14:paraId="385CDDA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759CD41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182F690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EBCDD47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1B176A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06BC61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6F95B6E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EED64F4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F1C3134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32F6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EB7004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 w14:paraId="63162771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EC26814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21EB66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06EEB38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21C308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338EDE87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2D737DC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078FA187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018FF5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1B6450A0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8CA0ED4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D7E215E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70DD38B0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38104F21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72DA6E6E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457DA3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7E823340">
      <w:pPr>
        <w:jc w:val="both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E3C9FE">
            <w:pPr>
              <w:rPr>
                <w:rFonts w:eastAsia="黑体"/>
                <w:spacing w:val="20"/>
                <w:szCs w:val="21"/>
              </w:rPr>
            </w:pPr>
          </w:p>
          <w:p w14:paraId="4C702E25">
            <w:pPr>
              <w:rPr>
                <w:rFonts w:eastAsia="黑体"/>
                <w:spacing w:val="20"/>
                <w:szCs w:val="21"/>
              </w:rPr>
            </w:pPr>
          </w:p>
          <w:p w14:paraId="75E0E96B">
            <w:pPr>
              <w:rPr>
                <w:rFonts w:eastAsia="黑体"/>
                <w:spacing w:val="20"/>
                <w:szCs w:val="21"/>
              </w:rPr>
            </w:pPr>
          </w:p>
          <w:p w14:paraId="5DE50654">
            <w:pPr>
              <w:spacing w:line="360" w:lineRule="auto"/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本人于2020年毕业于海南大学马克思主义学院，所学专业思想政治教育。2020年8月考入海南师范大学党委宣传部，并承担《形势与政策》等课程，工作积极认真，踏实肯干，得到领导，老师和同学们的一致好评。</w:t>
            </w:r>
          </w:p>
          <w:p w14:paraId="483D27FE">
            <w:pPr>
              <w:keepNext/>
              <w:numPr>
                <w:ilvl w:val="0"/>
                <w:numId w:val="1"/>
              </w:numPr>
              <w:spacing w:line="360" w:lineRule="auto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思想政治方面</w:t>
            </w:r>
          </w:p>
          <w:p w14:paraId="5AD25D79">
            <w:pPr>
              <w:spacing w:line="360" w:lineRule="auto"/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本人坚决拥护中国共产党的领导，对自身严格要求，自觉学习理论知识，能够做到“两个维护”，具有较强的大局意识和组织观念。入职后，能够较快适应工作身份与工作环境，勤于思考，具有较强的敬业精神和奉献精神，工作积极踏实，讲求效率。</w:t>
            </w:r>
          </w:p>
          <w:p w14:paraId="3096BD89">
            <w:pPr>
              <w:keepNext/>
              <w:numPr>
                <w:ilvl w:val="0"/>
                <w:numId w:val="1"/>
              </w:numPr>
              <w:spacing w:line="360" w:lineRule="auto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教学工作方面</w:t>
            </w:r>
          </w:p>
          <w:p w14:paraId="4D8A1172">
            <w:pPr>
              <w:keepNext/>
              <w:spacing w:line="360" w:lineRule="auto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 xml:space="preserve">   认真对待所承担的课程，课前做好充足准备，虚心向优秀的，具有丰富经验的教师学习请教，听名师课，查阅文献资料，通过实践教学不断积累教学经验。在课堂上，与学生有良好互动。</w:t>
            </w:r>
          </w:p>
          <w:p w14:paraId="0D80E1C1">
            <w:pPr>
              <w:keepNext/>
              <w:numPr>
                <w:ilvl w:val="0"/>
                <w:numId w:val="1"/>
              </w:numPr>
              <w:spacing w:line="360" w:lineRule="auto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学生工作方面</w:t>
            </w:r>
          </w:p>
          <w:p w14:paraId="61A05972">
            <w:pPr>
              <w:keepNext/>
              <w:spacing w:line="360" w:lineRule="auto"/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作为一名思想政治课教师，认真做好学生工作，参加岗位培训增强自身业务水平。关心学生，在思想，学业，生活等多方面给予学生指导与帮助，倾听学生烦恼，解决学生遇到的问题。在工作中不断总结经验，寻求更有效的工作方式方法，不断进步，并在2022年度获评获评海南省委组织部颁发的“最美志愿者”表彰，受到三亚市委、市政府，天涯区、海棠区及学校表彰。获评中共海南省委网信办、共青团海南省委员会颁发的“2022年海南青年好网民”称号、《海南特区报》“优秀通讯员”称号。</w:t>
            </w:r>
          </w:p>
          <w:p w14:paraId="68537E42">
            <w:pPr>
              <w:keepNext/>
              <w:spacing w:line="360" w:lineRule="auto"/>
              <w:ind w:firstLine="500" w:firstLineChars="200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eastAsia="黑体"/>
                <w:spacing w:val="20"/>
                <w:szCs w:val="21"/>
              </w:rPr>
              <w:t>在以后的工作中，我会更加的努力，不断提高自己的专业技术水平，更好的完成任务。拓宽思路，深化细化本职工作，在今后的工作中，我必须更加努力学习，不断改善工作方法，提高工作效率，踏踏实实，任劳任怨，勤奋工作，成为一名合格的思想政治辅导员和人民教师。</w:t>
            </w: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eastAsia="zh-CN"/>
              </w:rPr>
              <w:t>邓山河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同志在我院承担思想政治理论课专业技术（教学）工作，根据《海南师范大学高校教师系列专业技术职务评审管理办法》（海师办〔2021〕87号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2DFD2"/>
    <w:multiLevelType w:val="singleLevel"/>
    <w:tmpl w:val="FB52DFD2"/>
    <w:lvl w:ilvl="0" w:tentative="0">
      <w:start w:val="1"/>
      <w:numFmt w:val="chineseCounting"/>
      <w:suff w:val="nothing"/>
      <w:lvlText w:val="%1、"/>
      <w:lvlJc w:val="left"/>
      <w:pPr>
        <w:ind w:left="435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16096967"/>
    <w:rsid w:val="1911783A"/>
    <w:rsid w:val="19B233B5"/>
    <w:rsid w:val="20D108D9"/>
    <w:rsid w:val="328F7DFE"/>
    <w:rsid w:val="38442C9B"/>
    <w:rsid w:val="3E9D2CEF"/>
    <w:rsid w:val="406960D0"/>
    <w:rsid w:val="417116E0"/>
    <w:rsid w:val="42324373"/>
    <w:rsid w:val="4791488A"/>
    <w:rsid w:val="5A413B0D"/>
    <w:rsid w:val="5ED8702A"/>
    <w:rsid w:val="610A7C41"/>
    <w:rsid w:val="64C6694E"/>
    <w:rsid w:val="6A745C1A"/>
    <w:rsid w:val="7294672D"/>
    <w:rsid w:val="743D52CE"/>
    <w:rsid w:val="7B69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1890</Words>
  <Characters>2127</Characters>
  <Lines>11</Lines>
  <Paragraphs>3</Paragraphs>
  <TotalTime>0</TotalTime>
  <ScaleCrop>false</ScaleCrop>
  <LinksUpToDate>false</LinksUpToDate>
  <CharactersWithSpaces>2618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2022-01-17T03:19:00Z</cp:lastPrinted>
  <dcterms:modified xsi:type="dcterms:W3CDTF">2024-10-15T14:57:00Z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F651C3ABE4DA4315B6E29EDE0905DE15_13</vt:lpwstr>
  </property>
</Properties>
</file>